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  <w:bookmarkStart w:id="0" w:name="_GoBack"/>
      <w:bookmarkEnd w:id="0"/>
    </w:p>
    <w:p w:rsidR="00137A92" w:rsidRDefault="00137A92">
      <w:pPr>
        <w:pStyle w:val="50"/>
        <w:shd w:val="clear" w:color="auto" w:fill="auto"/>
        <w:spacing w:line="296" w:lineRule="exact"/>
        <w:ind w:firstLine="780"/>
        <w:jc w:val="both"/>
      </w:pPr>
    </w:p>
    <w:p w:rsidR="00137A92" w:rsidRDefault="00137A92" w:rsidP="00137A92">
      <w:pPr>
        <w:pStyle w:val="20"/>
        <w:shd w:val="clear" w:color="auto" w:fill="auto"/>
        <w:spacing w:line="296" w:lineRule="exact"/>
        <w:ind w:firstLine="567"/>
        <w:jc w:val="center"/>
        <w:rPr>
          <w:b/>
          <w:sz w:val="36"/>
          <w:szCs w:val="36"/>
        </w:rPr>
      </w:pPr>
      <w:r w:rsidRPr="00137A92">
        <w:rPr>
          <w:b/>
          <w:sz w:val="36"/>
          <w:szCs w:val="36"/>
        </w:rPr>
        <w:t>Сведения о доходах, расходах, об имуществе и обязательствах имущественного характера</w:t>
      </w:r>
    </w:p>
    <w:p w:rsidR="00137A92" w:rsidRPr="00137A92" w:rsidRDefault="00137A92" w:rsidP="00137A92">
      <w:pPr>
        <w:pStyle w:val="20"/>
        <w:shd w:val="clear" w:color="auto" w:fill="auto"/>
        <w:spacing w:line="296" w:lineRule="exact"/>
        <w:ind w:firstLine="567"/>
        <w:jc w:val="center"/>
        <w:rPr>
          <w:b/>
          <w:sz w:val="36"/>
          <w:szCs w:val="36"/>
        </w:rPr>
      </w:pPr>
      <w:r w:rsidRPr="00137A92">
        <w:rPr>
          <w:b/>
          <w:sz w:val="36"/>
          <w:szCs w:val="36"/>
        </w:rPr>
        <w:t>муниципального образования «Сурское городское поселение» Сурского района Ульяновской области</w:t>
      </w:r>
    </w:p>
    <w:p w:rsidR="00137A92" w:rsidRDefault="00137A92">
      <w:pPr>
        <w:pStyle w:val="2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20"/>
        <w:shd w:val="clear" w:color="auto" w:fill="auto"/>
        <w:spacing w:line="296" w:lineRule="exact"/>
        <w:ind w:firstLine="780"/>
        <w:jc w:val="both"/>
      </w:pPr>
    </w:p>
    <w:p w:rsidR="00137A92" w:rsidRDefault="00137A92">
      <w:pPr>
        <w:pStyle w:val="20"/>
        <w:shd w:val="clear" w:color="auto" w:fill="auto"/>
        <w:spacing w:line="296" w:lineRule="exact"/>
        <w:ind w:firstLine="780"/>
        <w:jc w:val="both"/>
      </w:pPr>
    </w:p>
    <w:p w:rsidR="00D31BF8" w:rsidRPr="00137A92" w:rsidRDefault="00137A92">
      <w:pPr>
        <w:pStyle w:val="2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  <w:r w:rsidRPr="00137A92">
        <w:rPr>
          <w:sz w:val="32"/>
          <w:szCs w:val="32"/>
        </w:rPr>
        <w:t xml:space="preserve"> </w:t>
      </w:r>
      <w:r w:rsidR="00192627" w:rsidRPr="00137A92">
        <w:rPr>
          <w:sz w:val="32"/>
          <w:szCs w:val="32"/>
        </w:rPr>
        <w:t>«В рамках декларационной кампании 2025 года</w:t>
      </w:r>
      <w:r w:rsidRPr="00137A92">
        <w:rPr>
          <w:sz w:val="32"/>
          <w:szCs w:val="32"/>
        </w:rPr>
        <w:t xml:space="preserve"> ,</w:t>
      </w:r>
      <w:r w:rsidR="00192627" w:rsidRPr="00137A92">
        <w:rPr>
          <w:sz w:val="32"/>
          <w:szCs w:val="32"/>
        </w:rPr>
        <w:t>0 лиц, замещающих муниципальные должности депутатов Совета депутатов муниципального образования «Сурское городское поселение» Сурского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D31BF8" w:rsidRPr="00137A92" w:rsidRDefault="00192627" w:rsidP="00137A92">
      <w:pPr>
        <w:pStyle w:val="2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  <w:r w:rsidRPr="00137A92">
        <w:rPr>
          <w:sz w:val="32"/>
          <w:szCs w:val="32"/>
        </w:rPr>
        <w:t>10 лиц, замещающих муниципальные должности депутатов Совета депутатов муниципального образования «Сурское городское поселение» Сурского района Ульяновской области, представили Губернатору Ульяновской области сообщения</w:t>
      </w:r>
      <w:r w:rsidR="00137A92">
        <w:rPr>
          <w:sz w:val="32"/>
          <w:szCs w:val="32"/>
        </w:rPr>
        <w:t xml:space="preserve"> </w:t>
      </w:r>
      <w:r w:rsidRPr="00137A92">
        <w:rPr>
          <w:sz w:val="32"/>
          <w:szCs w:val="32"/>
        </w:rPr>
        <w:t xml:space="preserve">несовершении в течение отчётного периода сделок, предусмотренных </w:t>
      </w:r>
      <w:proofErr w:type="spellStart"/>
      <w:r w:rsidRPr="00137A92">
        <w:rPr>
          <w:sz w:val="32"/>
          <w:szCs w:val="32"/>
        </w:rPr>
        <w:t>частьюстатьи</w:t>
      </w:r>
      <w:proofErr w:type="spellEnd"/>
      <w:r w:rsidRPr="00137A92">
        <w:rPr>
          <w:sz w:val="32"/>
          <w:szCs w:val="32"/>
        </w:rPr>
        <w:t xml:space="preserve">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:rsidR="00D31BF8" w:rsidRPr="00137A92" w:rsidRDefault="00192627">
      <w:pPr>
        <w:pStyle w:val="20"/>
        <w:shd w:val="clear" w:color="auto" w:fill="auto"/>
        <w:spacing w:line="296" w:lineRule="exact"/>
        <w:ind w:firstLine="780"/>
        <w:jc w:val="both"/>
        <w:rPr>
          <w:sz w:val="32"/>
          <w:szCs w:val="32"/>
        </w:rPr>
      </w:pPr>
      <w:r w:rsidRPr="00137A92">
        <w:rPr>
          <w:sz w:val="32"/>
          <w:szCs w:val="32"/>
        </w:rPr>
        <w:t xml:space="preserve">В отношении 0 лиц, замещающих муниципальные должности депутатов Совета депутатов муниципального образования «Сурское городское поселение» Сурского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</w:t>
      </w:r>
      <w:r w:rsidRPr="00137A92">
        <w:rPr>
          <w:sz w:val="32"/>
          <w:szCs w:val="32"/>
          <w:lang w:val="en-US" w:eastAsia="en-US" w:bidi="en-US"/>
        </w:rPr>
        <w:t>N</w:t>
      </w:r>
      <w:r w:rsidRPr="00137A92">
        <w:rPr>
          <w:sz w:val="32"/>
          <w:szCs w:val="32"/>
          <w:lang w:eastAsia="en-US" w:bidi="en-US"/>
        </w:rPr>
        <w:t xml:space="preserve"> </w:t>
      </w:r>
      <w:r w:rsidRPr="00137A92">
        <w:rPr>
          <w:sz w:val="32"/>
          <w:szCs w:val="32"/>
        </w:rPr>
        <w:t>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области»;</w:t>
      </w:r>
    </w:p>
    <w:sectPr w:rsidR="00D31BF8" w:rsidRPr="00137A92">
      <w:pgSz w:w="11900" w:h="16840"/>
      <w:pgMar w:top="772" w:right="437" w:bottom="571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EAE" w:rsidRDefault="003C5EAE">
      <w:r>
        <w:separator/>
      </w:r>
    </w:p>
  </w:endnote>
  <w:endnote w:type="continuationSeparator" w:id="0">
    <w:p w:rsidR="003C5EAE" w:rsidRDefault="003C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EAE" w:rsidRDefault="003C5EAE"/>
  </w:footnote>
  <w:footnote w:type="continuationSeparator" w:id="0">
    <w:p w:rsidR="003C5EAE" w:rsidRDefault="003C5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2945"/>
    <w:multiLevelType w:val="multilevel"/>
    <w:tmpl w:val="D43CB4C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8"/>
    <w:rsid w:val="00137A92"/>
    <w:rsid w:val="00192627"/>
    <w:rsid w:val="003C5EAE"/>
    <w:rsid w:val="006314B9"/>
    <w:rsid w:val="006B39C6"/>
    <w:rsid w:val="00D27C3C"/>
    <w:rsid w:val="00D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CE842-266C-4627-BD3C-C09BB2EC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354" w:lineRule="exact"/>
      <w:jc w:val="righ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540" w:line="178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2025-04-04T04:46:00Z</dcterms:created>
  <dcterms:modified xsi:type="dcterms:W3CDTF">2025-04-04T04:55:00Z</dcterms:modified>
</cp:coreProperties>
</file>