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7D13328"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5031D5">
        <w:rPr>
          <w:b/>
          <w:i/>
          <w:u w:val="single"/>
        </w:rPr>
        <w:t>8</w:t>
      </w:r>
    </w:p>
    <w:p w14:paraId="3FA45661" w14:textId="1E92A0B4" w:rsidR="005031D5" w:rsidRDefault="005031D5" w:rsidP="00EB5B4D">
      <w:pPr>
        <w:jc w:val="center"/>
        <w:rPr>
          <w:b/>
          <w:i/>
          <w:u w:val="single"/>
        </w:rPr>
      </w:pPr>
    </w:p>
    <w:p w14:paraId="7A2BEE95" w14:textId="026CB821" w:rsidR="005031D5" w:rsidRDefault="005031D5" w:rsidP="00EB5B4D">
      <w:pPr>
        <w:jc w:val="center"/>
        <w:rPr>
          <w:b/>
          <w:i/>
          <w:u w:val="single"/>
        </w:rPr>
      </w:pPr>
    </w:p>
    <w:p w14:paraId="3AD9EE02" w14:textId="77777777" w:rsidR="005031D5" w:rsidRPr="005031D5" w:rsidRDefault="005031D5" w:rsidP="005031D5">
      <w:pPr>
        <w:keepNext/>
        <w:keepLines/>
        <w:jc w:val="center"/>
        <w:outlineLvl w:val="2"/>
        <w:rPr>
          <w:b/>
          <w:bCs/>
          <w:sz w:val="28"/>
          <w:szCs w:val="28"/>
        </w:rPr>
      </w:pPr>
      <w:bookmarkStart w:id="0" w:name="bookmark0"/>
      <w:r w:rsidRPr="005031D5">
        <w:rPr>
          <w:b/>
          <w:bCs/>
          <w:sz w:val="28"/>
          <w:szCs w:val="28"/>
        </w:rPr>
        <w:t>АДМИНИСТРАЦИЯ                                                                                   МУНИЦИПАЛЬНОГО ОБРАЗОВАНИЯ «СУРСКИЙ РАЙОН» УЛЬЯНОВСКОЙ ОБЛАСТИ</w:t>
      </w:r>
      <w:bookmarkEnd w:id="0"/>
    </w:p>
    <w:p w14:paraId="558C97B2" w14:textId="77777777" w:rsidR="005031D5" w:rsidRPr="005031D5" w:rsidRDefault="005031D5" w:rsidP="005031D5">
      <w:pPr>
        <w:keepNext/>
        <w:keepLines/>
        <w:ind w:left="80"/>
        <w:jc w:val="center"/>
        <w:outlineLvl w:val="2"/>
        <w:rPr>
          <w:b/>
          <w:bCs/>
          <w:sz w:val="28"/>
          <w:szCs w:val="28"/>
        </w:rPr>
      </w:pPr>
    </w:p>
    <w:p w14:paraId="0DA460C2" w14:textId="77777777" w:rsidR="005031D5" w:rsidRPr="005031D5" w:rsidRDefault="005031D5" w:rsidP="005031D5">
      <w:pPr>
        <w:keepNext/>
        <w:keepLines/>
        <w:ind w:left="80"/>
        <w:jc w:val="center"/>
        <w:outlineLvl w:val="2"/>
        <w:rPr>
          <w:b/>
          <w:bCs/>
          <w:sz w:val="28"/>
          <w:szCs w:val="28"/>
        </w:rPr>
      </w:pPr>
    </w:p>
    <w:p w14:paraId="7620A4D3" w14:textId="77777777" w:rsidR="005031D5" w:rsidRPr="005031D5" w:rsidRDefault="005031D5" w:rsidP="005031D5">
      <w:pPr>
        <w:jc w:val="center"/>
        <w:rPr>
          <w:rFonts w:eastAsia="Arial Unicode MS"/>
          <w:b/>
          <w:color w:val="000000"/>
          <w:sz w:val="28"/>
          <w:szCs w:val="28"/>
        </w:rPr>
      </w:pPr>
      <w:bookmarkStart w:id="1" w:name="bookmark1"/>
      <w:r w:rsidRPr="005031D5">
        <w:rPr>
          <w:rFonts w:eastAsia="Arial Unicode MS"/>
          <w:b/>
          <w:color w:val="000000"/>
          <w:sz w:val="28"/>
          <w:szCs w:val="28"/>
        </w:rPr>
        <w:t xml:space="preserve">  П О С Т А Н О В Л Е Н И Е</w:t>
      </w:r>
      <w:bookmarkEnd w:id="1"/>
    </w:p>
    <w:p w14:paraId="5D603540" w14:textId="77777777" w:rsidR="005031D5" w:rsidRPr="005031D5" w:rsidRDefault="005031D5" w:rsidP="005031D5">
      <w:pPr>
        <w:jc w:val="center"/>
        <w:rPr>
          <w:rFonts w:eastAsia="Arial Unicode MS"/>
          <w:b/>
          <w:color w:val="000000"/>
          <w:sz w:val="28"/>
          <w:szCs w:val="28"/>
        </w:rPr>
      </w:pPr>
    </w:p>
    <w:p w14:paraId="4EE7C92B" w14:textId="77777777" w:rsidR="005031D5" w:rsidRPr="005031D5" w:rsidRDefault="005031D5" w:rsidP="005031D5">
      <w:pPr>
        <w:jc w:val="center"/>
        <w:rPr>
          <w:rFonts w:eastAsia="Arial Unicode MS"/>
          <w:b/>
          <w:color w:val="000000"/>
          <w:sz w:val="28"/>
          <w:szCs w:val="28"/>
        </w:rPr>
      </w:pPr>
    </w:p>
    <w:p w14:paraId="2D1D4632" w14:textId="77777777" w:rsidR="005031D5" w:rsidRPr="005031D5" w:rsidRDefault="005031D5" w:rsidP="005031D5">
      <w:pPr>
        <w:rPr>
          <w:rFonts w:eastAsia="Arial Unicode MS"/>
          <w:color w:val="000000"/>
          <w:u w:val="single"/>
        </w:rPr>
      </w:pPr>
      <w:r w:rsidRPr="005031D5">
        <w:rPr>
          <w:rFonts w:eastAsia="Arial Unicode MS"/>
          <w:color w:val="000000"/>
        </w:rPr>
        <w:t xml:space="preserve">12.03.2025                                                                                                         </w:t>
      </w:r>
      <w:r w:rsidRPr="005031D5">
        <w:rPr>
          <w:rFonts w:eastAsia="Arial Unicode MS"/>
          <w:color w:val="000000"/>
          <w:sz w:val="28"/>
          <w:szCs w:val="28"/>
        </w:rPr>
        <w:t>№_____________</w:t>
      </w:r>
    </w:p>
    <w:p w14:paraId="571AC241" w14:textId="77777777" w:rsidR="005031D5" w:rsidRPr="005031D5" w:rsidRDefault="005031D5" w:rsidP="005031D5">
      <w:pPr>
        <w:ind w:left="7420"/>
        <w:rPr>
          <w:sz w:val="26"/>
          <w:szCs w:val="26"/>
        </w:rPr>
      </w:pPr>
      <w:r w:rsidRPr="005031D5">
        <w:t>Экз.№</w:t>
      </w:r>
      <w:r w:rsidRPr="005031D5">
        <w:rPr>
          <w:sz w:val="26"/>
          <w:szCs w:val="26"/>
        </w:rPr>
        <w:t xml:space="preserve"> _________</w:t>
      </w:r>
    </w:p>
    <w:p w14:paraId="389B2C81" w14:textId="77777777" w:rsidR="005031D5" w:rsidRPr="005031D5" w:rsidRDefault="005031D5" w:rsidP="005031D5">
      <w:pPr>
        <w:ind w:left="3700"/>
      </w:pPr>
      <w:r w:rsidRPr="005031D5">
        <w:t xml:space="preserve">     </w:t>
      </w:r>
      <w:proofErr w:type="spellStart"/>
      <w:r w:rsidRPr="005031D5">
        <w:t>р.п.Сурское</w:t>
      </w:r>
      <w:proofErr w:type="spellEnd"/>
    </w:p>
    <w:p w14:paraId="34071220" w14:textId="77777777" w:rsidR="005031D5" w:rsidRPr="005031D5" w:rsidRDefault="005031D5" w:rsidP="005031D5">
      <w:pPr>
        <w:ind w:left="3700"/>
      </w:pPr>
    </w:p>
    <w:p w14:paraId="0E4F377C" w14:textId="77777777" w:rsidR="005031D5" w:rsidRPr="005031D5" w:rsidRDefault="005031D5" w:rsidP="005031D5"/>
    <w:p w14:paraId="10104C11" w14:textId="77777777" w:rsidR="005031D5" w:rsidRPr="005031D5" w:rsidRDefault="005031D5" w:rsidP="005031D5"/>
    <w:p w14:paraId="5C42EE9B" w14:textId="77777777" w:rsidR="005031D5" w:rsidRPr="005031D5" w:rsidRDefault="005031D5" w:rsidP="005031D5">
      <w:pPr>
        <w:ind w:left="20"/>
        <w:jc w:val="center"/>
        <w:rPr>
          <w:sz w:val="28"/>
          <w:szCs w:val="28"/>
        </w:rPr>
      </w:pPr>
      <w:r w:rsidRPr="005031D5">
        <w:rPr>
          <w:rFonts w:eastAsia="Arial Unicode MS"/>
          <w:b/>
          <w:color w:val="000000"/>
          <w:sz w:val="28"/>
          <w:szCs w:val="28"/>
        </w:rPr>
        <w:t xml:space="preserve">Об </w:t>
      </w:r>
      <w:proofErr w:type="gramStart"/>
      <w:r w:rsidRPr="005031D5">
        <w:rPr>
          <w:rFonts w:eastAsia="Arial Unicode MS"/>
          <w:b/>
          <w:color w:val="000000"/>
          <w:sz w:val="28"/>
          <w:szCs w:val="28"/>
        </w:rPr>
        <w:t>утверждении  проектно</w:t>
      </w:r>
      <w:proofErr w:type="gramEnd"/>
      <w:r w:rsidRPr="005031D5">
        <w:rPr>
          <w:rFonts w:eastAsia="Arial Unicode MS"/>
          <w:b/>
          <w:color w:val="000000"/>
          <w:sz w:val="28"/>
          <w:szCs w:val="28"/>
        </w:rPr>
        <w:t xml:space="preserve">-сметной  документации  по объекту: «Реконструкция сетей водоснабжения со строительством водозабора в </w:t>
      </w:r>
      <w:proofErr w:type="spellStart"/>
      <w:r w:rsidRPr="005031D5">
        <w:rPr>
          <w:rFonts w:eastAsia="Arial Unicode MS"/>
          <w:b/>
          <w:color w:val="000000"/>
          <w:sz w:val="28"/>
          <w:szCs w:val="28"/>
        </w:rPr>
        <w:t>р.п.Сурское</w:t>
      </w:r>
      <w:proofErr w:type="spellEnd"/>
      <w:r w:rsidRPr="005031D5">
        <w:rPr>
          <w:rFonts w:eastAsia="Arial Unicode MS"/>
          <w:b/>
          <w:color w:val="000000"/>
          <w:sz w:val="28"/>
          <w:szCs w:val="28"/>
        </w:rPr>
        <w:t xml:space="preserve"> Сурского района Ульяновской области»</w:t>
      </w:r>
    </w:p>
    <w:p w14:paraId="0EC8A6A0" w14:textId="77777777" w:rsidR="005031D5" w:rsidRPr="005031D5" w:rsidRDefault="005031D5" w:rsidP="005031D5">
      <w:pPr>
        <w:rPr>
          <w:sz w:val="28"/>
          <w:szCs w:val="28"/>
        </w:rPr>
      </w:pPr>
    </w:p>
    <w:p w14:paraId="42ACF455" w14:textId="77777777" w:rsidR="005031D5" w:rsidRPr="005031D5" w:rsidRDefault="005031D5" w:rsidP="005031D5">
      <w:pPr>
        <w:rPr>
          <w:sz w:val="28"/>
          <w:szCs w:val="28"/>
        </w:rPr>
      </w:pPr>
    </w:p>
    <w:p w14:paraId="0026412A" w14:textId="77777777" w:rsidR="005031D5" w:rsidRPr="005031D5" w:rsidRDefault="005031D5" w:rsidP="005031D5">
      <w:pPr>
        <w:ind w:left="20"/>
        <w:jc w:val="both"/>
        <w:rPr>
          <w:sz w:val="28"/>
          <w:szCs w:val="28"/>
        </w:rPr>
      </w:pPr>
      <w:r w:rsidRPr="005031D5">
        <w:rPr>
          <w:sz w:val="28"/>
          <w:szCs w:val="28"/>
        </w:rPr>
        <w:t xml:space="preserve">Рассмотрев проектную документацию на объект капитального строительства </w:t>
      </w:r>
      <w:r w:rsidRPr="005031D5">
        <w:rPr>
          <w:bCs/>
          <w:sz w:val="28"/>
          <w:szCs w:val="28"/>
        </w:rPr>
        <w:t xml:space="preserve"> </w:t>
      </w:r>
      <w:r w:rsidRPr="005031D5">
        <w:rPr>
          <w:rFonts w:eastAsia="Arial Unicode MS"/>
          <w:color w:val="000000"/>
          <w:sz w:val="28"/>
          <w:szCs w:val="28"/>
        </w:rPr>
        <w:t xml:space="preserve">«Реконструкция сетей водоснабжения со строительством водозабора в </w:t>
      </w:r>
      <w:proofErr w:type="spellStart"/>
      <w:r w:rsidRPr="005031D5">
        <w:rPr>
          <w:rFonts w:eastAsia="Arial Unicode MS"/>
          <w:color w:val="000000"/>
          <w:sz w:val="28"/>
          <w:szCs w:val="28"/>
        </w:rPr>
        <w:t>р.п.Сурское</w:t>
      </w:r>
      <w:proofErr w:type="spellEnd"/>
      <w:r w:rsidRPr="005031D5">
        <w:rPr>
          <w:rFonts w:eastAsia="Arial Unicode MS"/>
          <w:color w:val="000000"/>
          <w:sz w:val="28"/>
          <w:szCs w:val="28"/>
        </w:rPr>
        <w:t xml:space="preserve"> Сурского района Ульяновской области» и </w:t>
      </w:r>
      <w:r w:rsidRPr="005031D5">
        <w:rPr>
          <w:bCs/>
          <w:sz w:val="28"/>
          <w:szCs w:val="28"/>
        </w:rPr>
        <w:t>положительное заключение</w:t>
      </w:r>
      <w:r w:rsidRPr="005031D5">
        <w:rPr>
          <w:sz w:val="28"/>
          <w:szCs w:val="28"/>
        </w:rPr>
        <w:t xml:space="preserve"> ОАУ «</w:t>
      </w:r>
      <w:proofErr w:type="spellStart"/>
      <w:r w:rsidRPr="005031D5">
        <w:rPr>
          <w:sz w:val="28"/>
          <w:szCs w:val="28"/>
        </w:rPr>
        <w:t>Ульяновскгосэкспертиза</w:t>
      </w:r>
      <w:proofErr w:type="spellEnd"/>
      <w:r w:rsidRPr="005031D5">
        <w:rPr>
          <w:sz w:val="28"/>
          <w:szCs w:val="28"/>
        </w:rPr>
        <w:t xml:space="preserve">» </w:t>
      </w:r>
      <w:proofErr w:type="spellStart"/>
      <w:r w:rsidRPr="005031D5">
        <w:rPr>
          <w:sz w:val="28"/>
          <w:szCs w:val="28"/>
        </w:rPr>
        <w:t>г.Ульяновск</w:t>
      </w:r>
      <w:proofErr w:type="spellEnd"/>
      <w:r w:rsidRPr="005031D5">
        <w:rPr>
          <w:sz w:val="28"/>
          <w:szCs w:val="28"/>
        </w:rPr>
        <w:t xml:space="preserve"> от 20.02.2025 г  № 73-1-1-3-008786-2025,  в соответствии с частью 15 статьи 48 Градостроительного кодекса Российской Федерации, руководствуясь Уставом муниципального образования « </w:t>
      </w:r>
      <w:proofErr w:type="spellStart"/>
      <w:r w:rsidRPr="005031D5">
        <w:rPr>
          <w:sz w:val="28"/>
          <w:szCs w:val="28"/>
        </w:rPr>
        <w:t>Сурский</w:t>
      </w:r>
      <w:proofErr w:type="spellEnd"/>
      <w:r w:rsidRPr="005031D5">
        <w:rPr>
          <w:sz w:val="28"/>
          <w:szCs w:val="28"/>
        </w:rPr>
        <w:t xml:space="preserve">  район» Ульяновской области администрация муниципального образования « </w:t>
      </w:r>
      <w:proofErr w:type="spellStart"/>
      <w:r w:rsidRPr="005031D5">
        <w:rPr>
          <w:sz w:val="28"/>
          <w:szCs w:val="28"/>
        </w:rPr>
        <w:t>Сурский</w:t>
      </w:r>
      <w:proofErr w:type="spellEnd"/>
      <w:r w:rsidRPr="005031D5">
        <w:rPr>
          <w:sz w:val="28"/>
          <w:szCs w:val="28"/>
        </w:rPr>
        <w:t xml:space="preserve">  район» Ульяновской области                                   п о с т а н о в л я е т:</w:t>
      </w:r>
    </w:p>
    <w:p w14:paraId="569EAB64" w14:textId="77777777" w:rsidR="005031D5" w:rsidRPr="005031D5" w:rsidRDefault="005031D5" w:rsidP="000E39A1">
      <w:pPr>
        <w:numPr>
          <w:ilvl w:val="1"/>
          <w:numId w:val="3"/>
        </w:numPr>
        <w:spacing w:after="200"/>
        <w:ind w:left="0" w:firstLine="709"/>
        <w:contextualSpacing/>
        <w:jc w:val="both"/>
        <w:rPr>
          <w:rFonts w:eastAsia="Calibri"/>
          <w:sz w:val="28"/>
          <w:szCs w:val="28"/>
          <w:lang w:eastAsia="en-US"/>
        </w:rPr>
      </w:pPr>
      <w:proofErr w:type="gramStart"/>
      <w:r w:rsidRPr="005031D5">
        <w:rPr>
          <w:rFonts w:eastAsia="Calibri"/>
          <w:sz w:val="28"/>
          <w:szCs w:val="28"/>
          <w:lang w:eastAsia="en-US"/>
        </w:rPr>
        <w:t>Утвердить  проектно</w:t>
      </w:r>
      <w:proofErr w:type="gramEnd"/>
      <w:r w:rsidRPr="005031D5">
        <w:rPr>
          <w:rFonts w:eastAsia="Calibri"/>
          <w:sz w:val="28"/>
          <w:szCs w:val="28"/>
          <w:lang w:eastAsia="en-US"/>
        </w:rPr>
        <w:t xml:space="preserve">-сметную документацию на объект  «Реконструкция сетей водоснабжения со строительством водозабора в </w:t>
      </w:r>
      <w:proofErr w:type="spellStart"/>
      <w:r w:rsidRPr="005031D5">
        <w:rPr>
          <w:rFonts w:eastAsia="Calibri"/>
          <w:sz w:val="28"/>
          <w:szCs w:val="28"/>
          <w:lang w:eastAsia="en-US"/>
        </w:rPr>
        <w:t>р.п.Сурское</w:t>
      </w:r>
      <w:proofErr w:type="spellEnd"/>
      <w:r w:rsidRPr="005031D5">
        <w:rPr>
          <w:rFonts w:eastAsia="Calibri"/>
          <w:sz w:val="28"/>
          <w:szCs w:val="28"/>
          <w:lang w:eastAsia="en-US"/>
        </w:rPr>
        <w:t xml:space="preserve">  Сурского района Ульяновской области», получившую положительное  заключение государственной экспертизы  ОАУ «</w:t>
      </w:r>
      <w:proofErr w:type="spellStart"/>
      <w:r w:rsidRPr="005031D5">
        <w:rPr>
          <w:rFonts w:eastAsia="Calibri"/>
          <w:sz w:val="28"/>
          <w:szCs w:val="28"/>
          <w:lang w:eastAsia="en-US"/>
        </w:rPr>
        <w:t>Ульяновскгосэкспертиза</w:t>
      </w:r>
      <w:proofErr w:type="spellEnd"/>
      <w:r w:rsidRPr="005031D5">
        <w:rPr>
          <w:rFonts w:eastAsia="Calibri"/>
          <w:sz w:val="28"/>
          <w:szCs w:val="28"/>
          <w:lang w:eastAsia="en-US"/>
        </w:rPr>
        <w:t>» от 20.02.2025 № 73-1-1-3-008786-2025 в текущих ценах   1 квартала 2024 г.</w:t>
      </w:r>
    </w:p>
    <w:p w14:paraId="202211F1" w14:textId="77777777" w:rsidR="005031D5" w:rsidRPr="005031D5" w:rsidRDefault="005031D5" w:rsidP="000E39A1">
      <w:pPr>
        <w:numPr>
          <w:ilvl w:val="1"/>
          <w:numId w:val="3"/>
        </w:numPr>
        <w:spacing w:after="200"/>
        <w:ind w:left="0" w:firstLine="709"/>
        <w:contextualSpacing/>
        <w:jc w:val="both"/>
        <w:rPr>
          <w:rFonts w:eastAsia="Calibri"/>
          <w:sz w:val="28"/>
          <w:szCs w:val="28"/>
          <w:lang w:eastAsia="en-US"/>
        </w:rPr>
      </w:pPr>
      <w:proofErr w:type="gramStart"/>
      <w:r w:rsidRPr="005031D5">
        <w:rPr>
          <w:rFonts w:eastAsia="Calibri"/>
          <w:sz w:val="28"/>
          <w:szCs w:val="28"/>
          <w:lang w:eastAsia="en-US"/>
        </w:rPr>
        <w:t>Определить ,</w:t>
      </w:r>
      <w:proofErr w:type="gramEnd"/>
      <w:r w:rsidRPr="005031D5">
        <w:rPr>
          <w:rFonts w:eastAsia="Calibri"/>
          <w:sz w:val="28"/>
          <w:szCs w:val="28"/>
          <w:lang w:eastAsia="en-US"/>
        </w:rPr>
        <w:t xml:space="preserve"> что  общая  сметная стоимость строительства объекта капитального строительства объекта «Реконструкция сетей водоснабжения со строительством водозабора в </w:t>
      </w:r>
      <w:proofErr w:type="spellStart"/>
      <w:r w:rsidRPr="005031D5">
        <w:rPr>
          <w:rFonts w:eastAsia="Calibri"/>
          <w:sz w:val="28"/>
          <w:szCs w:val="28"/>
          <w:lang w:eastAsia="en-US"/>
        </w:rPr>
        <w:t>р.п.Сурское</w:t>
      </w:r>
      <w:proofErr w:type="spellEnd"/>
      <w:r w:rsidRPr="005031D5">
        <w:rPr>
          <w:rFonts w:eastAsia="Calibri"/>
          <w:sz w:val="28"/>
          <w:szCs w:val="28"/>
          <w:lang w:eastAsia="en-US"/>
        </w:rPr>
        <w:t xml:space="preserve">  Сурского района Ульяновской области» составляет:</w:t>
      </w:r>
    </w:p>
    <w:p w14:paraId="56172104" w14:textId="77777777" w:rsidR="005031D5" w:rsidRPr="005031D5" w:rsidRDefault="005031D5" w:rsidP="000E39A1">
      <w:pPr>
        <w:widowControl w:val="0"/>
        <w:numPr>
          <w:ilvl w:val="0"/>
          <w:numId w:val="4"/>
        </w:numPr>
        <w:tabs>
          <w:tab w:val="left" w:pos="1198"/>
        </w:tabs>
        <w:suppressAutoHyphens/>
        <w:spacing w:after="200" w:line="276" w:lineRule="auto"/>
        <w:ind w:firstLine="709"/>
        <w:jc w:val="both"/>
        <w:rPr>
          <w:color w:val="000000"/>
          <w:sz w:val="28"/>
          <w:szCs w:val="28"/>
          <w:lang w:eastAsia="zh-CN" w:bidi="ru-RU"/>
        </w:rPr>
      </w:pPr>
      <w:proofErr w:type="gramStart"/>
      <w:r w:rsidRPr="005031D5">
        <w:rPr>
          <w:color w:val="000000"/>
          <w:sz w:val="28"/>
          <w:szCs w:val="28"/>
          <w:lang w:eastAsia="zh-CN" w:bidi="ru-RU"/>
        </w:rPr>
        <w:t>в  текущих</w:t>
      </w:r>
      <w:proofErr w:type="gramEnd"/>
      <w:r w:rsidRPr="005031D5">
        <w:rPr>
          <w:color w:val="000000"/>
          <w:sz w:val="28"/>
          <w:szCs w:val="28"/>
          <w:lang w:eastAsia="zh-CN" w:bidi="ru-RU"/>
        </w:rPr>
        <w:t xml:space="preserve"> ценах 1 квартала  2024  г.</w:t>
      </w:r>
    </w:p>
    <w:p w14:paraId="505A87D2" w14:textId="77777777" w:rsidR="005031D5" w:rsidRPr="005031D5" w:rsidRDefault="005031D5" w:rsidP="005031D5">
      <w:pPr>
        <w:widowControl w:val="0"/>
        <w:suppressAutoHyphens/>
        <w:ind w:firstLine="709"/>
        <w:jc w:val="both"/>
        <w:rPr>
          <w:color w:val="000000"/>
          <w:sz w:val="28"/>
          <w:szCs w:val="28"/>
          <w:lang w:eastAsia="zh-CN" w:bidi="ru-RU"/>
        </w:rPr>
      </w:pPr>
      <w:r w:rsidRPr="005031D5">
        <w:rPr>
          <w:color w:val="000000"/>
          <w:sz w:val="28"/>
          <w:szCs w:val="28"/>
          <w:lang w:eastAsia="zh-CN" w:bidi="ru-RU"/>
        </w:rPr>
        <w:t>всего 173 496,29 тыс. руб., в том числе:</w:t>
      </w:r>
    </w:p>
    <w:p w14:paraId="3C19564F" w14:textId="77777777" w:rsidR="005031D5" w:rsidRPr="005031D5" w:rsidRDefault="005031D5" w:rsidP="005031D5">
      <w:pPr>
        <w:widowControl w:val="0"/>
        <w:tabs>
          <w:tab w:val="left" w:pos="1191"/>
        </w:tabs>
        <w:suppressAutoHyphens/>
        <w:ind w:left="709"/>
        <w:jc w:val="both"/>
        <w:rPr>
          <w:color w:val="000000"/>
          <w:sz w:val="28"/>
          <w:szCs w:val="28"/>
          <w:lang w:eastAsia="zh-CN" w:bidi="ru-RU"/>
        </w:rPr>
      </w:pPr>
      <w:proofErr w:type="gramStart"/>
      <w:r w:rsidRPr="005031D5">
        <w:rPr>
          <w:color w:val="000000"/>
          <w:sz w:val="28"/>
          <w:szCs w:val="28"/>
          <w:lang w:eastAsia="zh-CN" w:bidi="ru-RU"/>
        </w:rPr>
        <w:t>а)строительно</w:t>
      </w:r>
      <w:proofErr w:type="gramEnd"/>
      <w:r w:rsidRPr="005031D5">
        <w:rPr>
          <w:color w:val="000000"/>
          <w:sz w:val="28"/>
          <w:szCs w:val="28"/>
          <w:lang w:eastAsia="zh-CN" w:bidi="ru-RU"/>
        </w:rPr>
        <w:t>-монтажные  работы – 94527,87  тыс. руб.;</w:t>
      </w:r>
    </w:p>
    <w:p w14:paraId="3310F86E" w14:textId="77777777" w:rsidR="005031D5" w:rsidRPr="005031D5" w:rsidRDefault="005031D5" w:rsidP="005031D5">
      <w:pPr>
        <w:widowControl w:val="0"/>
        <w:tabs>
          <w:tab w:val="left" w:pos="1209"/>
        </w:tabs>
        <w:suppressAutoHyphens/>
        <w:ind w:firstLine="709"/>
        <w:jc w:val="both"/>
        <w:rPr>
          <w:color w:val="000000"/>
          <w:sz w:val="28"/>
          <w:szCs w:val="28"/>
          <w:lang w:eastAsia="zh-CN" w:bidi="ru-RU"/>
        </w:rPr>
      </w:pPr>
      <w:proofErr w:type="gramStart"/>
      <w:r w:rsidRPr="005031D5">
        <w:rPr>
          <w:color w:val="000000"/>
          <w:sz w:val="28"/>
          <w:szCs w:val="28"/>
          <w:lang w:eastAsia="zh-CN" w:bidi="ru-RU"/>
        </w:rPr>
        <w:t>б)оборудование</w:t>
      </w:r>
      <w:proofErr w:type="gramEnd"/>
      <w:r w:rsidRPr="005031D5">
        <w:rPr>
          <w:color w:val="000000"/>
          <w:sz w:val="28"/>
          <w:szCs w:val="28"/>
          <w:lang w:eastAsia="zh-CN" w:bidi="ru-RU"/>
        </w:rPr>
        <w:t xml:space="preserve"> – 42648,66 тыс. руб.;</w:t>
      </w:r>
    </w:p>
    <w:p w14:paraId="2D1764BC" w14:textId="77777777" w:rsidR="005031D5" w:rsidRPr="005031D5" w:rsidRDefault="005031D5" w:rsidP="005031D5">
      <w:pPr>
        <w:widowControl w:val="0"/>
        <w:tabs>
          <w:tab w:val="left" w:pos="1209"/>
          <w:tab w:val="left" w:pos="3590"/>
        </w:tabs>
        <w:suppressAutoHyphens/>
        <w:ind w:firstLine="709"/>
        <w:jc w:val="both"/>
        <w:rPr>
          <w:color w:val="000000"/>
          <w:sz w:val="28"/>
          <w:szCs w:val="28"/>
          <w:lang w:eastAsia="zh-CN" w:bidi="ru-RU"/>
        </w:rPr>
      </w:pPr>
      <w:proofErr w:type="gramStart"/>
      <w:r w:rsidRPr="005031D5">
        <w:rPr>
          <w:color w:val="000000"/>
          <w:sz w:val="28"/>
          <w:szCs w:val="28"/>
          <w:lang w:eastAsia="zh-CN" w:bidi="ru-RU"/>
        </w:rPr>
        <w:t>в)прочие</w:t>
      </w:r>
      <w:proofErr w:type="gramEnd"/>
      <w:r w:rsidRPr="005031D5">
        <w:rPr>
          <w:color w:val="000000"/>
          <w:sz w:val="28"/>
          <w:szCs w:val="28"/>
          <w:lang w:eastAsia="zh-CN" w:bidi="ru-RU"/>
        </w:rPr>
        <w:t xml:space="preserve"> работы и затраты – 7403,72 тыс. руб.;</w:t>
      </w:r>
    </w:p>
    <w:p w14:paraId="758052CA" w14:textId="77777777" w:rsidR="005031D5" w:rsidRPr="005031D5" w:rsidRDefault="005031D5" w:rsidP="005031D5">
      <w:pPr>
        <w:widowControl w:val="0"/>
        <w:tabs>
          <w:tab w:val="left" w:pos="1209"/>
        </w:tabs>
        <w:suppressAutoHyphens/>
        <w:ind w:firstLine="709"/>
        <w:jc w:val="both"/>
        <w:rPr>
          <w:color w:val="000000"/>
          <w:sz w:val="28"/>
          <w:szCs w:val="28"/>
          <w:lang w:eastAsia="zh-CN" w:bidi="ru-RU"/>
        </w:rPr>
      </w:pPr>
      <w:r w:rsidRPr="005031D5">
        <w:rPr>
          <w:color w:val="000000"/>
          <w:sz w:val="28"/>
          <w:szCs w:val="28"/>
          <w:lang w:eastAsia="zh-CN" w:bidi="ru-RU"/>
        </w:rPr>
        <w:t>в том числе ПИР – 0,00 тыс. руб.;</w:t>
      </w:r>
    </w:p>
    <w:p w14:paraId="56F50F0F" w14:textId="77777777" w:rsidR="005031D5" w:rsidRPr="005031D5" w:rsidRDefault="005031D5" w:rsidP="005031D5">
      <w:pPr>
        <w:widowControl w:val="0"/>
        <w:tabs>
          <w:tab w:val="left" w:pos="1209"/>
        </w:tabs>
        <w:suppressAutoHyphens/>
        <w:spacing w:after="200" w:line="276" w:lineRule="auto"/>
        <w:jc w:val="both"/>
        <w:rPr>
          <w:color w:val="000000"/>
          <w:sz w:val="28"/>
          <w:szCs w:val="28"/>
          <w:lang w:eastAsia="zh-CN" w:bidi="ru-RU"/>
        </w:rPr>
      </w:pPr>
      <w:r w:rsidRPr="005031D5">
        <w:rPr>
          <w:color w:val="000000"/>
          <w:sz w:val="28"/>
          <w:szCs w:val="28"/>
          <w:lang w:eastAsia="zh-CN" w:bidi="ru-RU"/>
        </w:rPr>
        <w:lastRenderedPageBreak/>
        <w:t xml:space="preserve">         налог на добавленную стоимость -28916,04 </w:t>
      </w:r>
      <w:proofErr w:type="spellStart"/>
      <w:r w:rsidRPr="005031D5">
        <w:rPr>
          <w:color w:val="000000"/>
          <w:sz w:val="28"/>
          <w:szCs w:val="28"/>
          <w:lang w:eastAsia="zh-CN" w:bidi="ru-RU"/>
        </w:rPr>
        <w:t>тыс.руб</w:t>
      </w:r>
      <w:proofErr w:type="spellEnd"/>
      <w:r w:rsidRPr="005031D5">
        <w:rPr>
          <w:color w:val="000000"/>
          <w:sz w:val="28"/>
          <w:szCs w:val="28"/>
          <w:lang w:eastAsia="zh-CN" w:bidi="ru-RU"/>
        </w:rPr>
        <w:t>.</w:t>
      </w:r>
    </w:p>
    <w:p w14:paraId="124FA013" w14:textId="77777777" w:rsidR="005031D5" w:rsidRPr="005031D5" w:rsidRDefault="005031D5" w:rsidP="005031D5">
      <w:pPr>
        <w:spacing w:after="200"/>
        <w:contextualSpacing/>
        <w:jc w:val="both"/>
        <w:rPr>
          <w:rFonts w:eastAsia="Calibri"/>
          <w:sz w:val="28"/>
          <w:szCs w:val="28"/>
          <w:lang w:eastAsia="en-US"/>
        </w:rPr>
      </w:pPr>
      <w:r w:rsidRPr="005031D5">
        <w:rPr>
          <w:rFonts w:eastAsia="Calibri"/>
          <w:sz w:val="28"/>
          <w:szCs w:val="28"/>
          <w:lang w:eastAsia="en-US"/>
        </w:rPr>
        <w:t xml:space="preserve">         3. Контроль за исполнением настоящего постановления возложить на начальника управления ТЭР, ЖКХ, строительства, архитектуры и дорожной деятельности администрации МО «</w:t>
      </w:r>
      <w:proofErr w:type="spellStart"/>
      <w:r w:rsidRPr="005031D5">
        <w:rPr>
          <w:rFonts w:eastAsia="Calibri"/>
          <w:sz w:val="28"/>
          <w:szCs w:val="28"/>
          <w:lang w:eastAsia="en-US"/>
        </w:rPr>
        <w:t>Сурский</w:t>
      </w:r>
      <w:proofErr w:type="spellEnd"/>
      <w:r w:rsidRPr="005031D5">
        <w:rPr>
          <w:rFonts w:eastAsia="Calibri"/>
          <w:sz w:val="28"/>
          <w:szCs w:val="28"/>
          <w:lang w:eastAsia="en-US"/>
        </w:rPr>
        <w:t xml:space="preserve"> район» </w:t>
      </w:r>
      <w:proofErr w:type="spellStart"/>
      <w:r w:rsidRPr="005031D5">
        <w:rPr>
          <w:rFonts w:eastAsia="Calibri"/>
          <w:sz w:val="28"/>
          <w:szCs w:val="28"/>
          <w:lang w:eastAsia="en-US"/>
        </w:rPr>
        <w:t>Т.И.Сидорченко</w:t>
      </w:r>
      <w:proofErr w:type="spellEnd"/>
      <w:r w:rsidRPr="005031D5">
        <w:rPr>
          <w:rFonts w:eastAsia="Calibri"/>
          <w:sz w:val="28"/>
          <w:szCs w:val="28"/>
          <w:lang w:eastAsia="en-US"/>
        </w:rPr>
        <w:t>.</w:t>
      </w:r>
    </w:p>
    <w:p w14:paraId="13BCA26A" w14:textId="77777777" w:rsidR="005031D5" w:rsidRPr="005031D5" w:rsidRDefault="005031D5" w:rsidP="005031D5">
      <w:pPr>
        <w:widowControl w:val="0"/>
        <w:spacing w:after="200"/>
        <w:ind w:left="709"/>
        <w:contextualSpacing/>
        <w:jc w:val="both"/>
        <w:rPr>
          <w:rFonts w:eastAsia="Calibri"/>
          <w:sz w:val="28"/>
          <w:szCs w:val="28"/>
          <w:lang w:eastAsia="en-US"/>
        </w:rPr>
      </w:pPr>
    </w:p>
    <w:p w14:paraId="46AF881C" w14:textId="77777777" w:rsidR="005031D5" w:rsidRPr="005031D5" w:rsidRDefault="005031D5" w:rsidP="005031D5">
      <w:pPr>
        <w:widowControl w:val="0"/>
        <w:spacing w:after="200"/>
        <w:ind w:left="709"/>
        <w:contextualSpacing/>
        <w:jc w:val="both"/>
        <w:rPr>
          <w:rFonts w:eastAsia="Calibri"/>
          <w:sz w:val="28"/>
          <w:szCs w:val="28"/>
          <w:lang w:eastAsia="en-US"/>
        </w:rPr>
      </w:pPr>
      <w:r w:rsidRPr="005031D5">
        <w:rPr>
          <w:rFonts w:eastAsia="Calibri"/>
          <w:sz w:val="28"/>
          <w:szCs w:val="28"/>
          <w:lang w:eastAsia="en-US"/>
        </w:rPr>
        <w:t>4.  Настоящее постановление вступает в силу на следующий день после дня его обнародования и подлежит размещению в сети Интернет на официальном сайте администрации МО «</w:t>
      </w:r>
      <w:proofErr w:type="spellStart"/>
      <w:r w:rsidRPr="005031D5">
        <w:rPr>
          <w:rFonts w:eastAsia="Calibri"/>
          <w:sz w:val="28"/>
          <w:szCs w:val="28"/>
          <w:lang w:eastAsia="en-US"/>
        </w:rPr>
        <w:t>Сурский</w:t>
      </w:r>
      <w:proofErr w:type="spellEnd"/>
      <w:r w:rsidRPr="005031D5">
        <w:rPr>
          <w:rFonts w:eastAsia="Calibri"/>
          <w:sz w:val="28"/>
          <w:szCs w:val="28"/>
          <w:lang w:eastAsia="en-US"/>
        </w:rPr>
        <w:t xml:space="preserve"> район».</w:t>
      </w:r>
    </w:p>
    <w:p w14:paraId="57057E93" w14:textId="77777777" w:rsidR="005031D5" w:rsidRPr="005031D5" w:rsidRDefault="005031D5" w:rsidP="005031D5">
      <w:pPr>
        <w:ind w:right="4760"/>
        <w:rPr>
          <w:sz w:val="28"/>
          <w:szCs w:val="28"/>
        </w:rPr>
      </w:pPr>
    </w:p>
    <w:p w14:paraId="08D5B688" w14:textId="77777777" w:rsidR="005031D5" w:rsidRPr="005031D5" w:rsidRDefault="005031D5" w:rsidP="005031D5">
      <w:pPr>
        <w:ind w:right="4760"/>
        <w:rPr>
          <w:sz w:val="28"/>
          <w:szCs w:val="28"/>
        </w:rPr>
      </w:pPr>
    </w:p>
    <w:p w14:paraId="09C82CD1" w14:textId="77777777" w:rsidR="005031D5" w:rsidRPr="005031D5" w:rsidRDefault="005031D5" w:rsidP="005031D5">
      <w:pPr>
        <w:ind w:right="4760"/>
        <w:rPr>
          <w:sz w:val="28"/>
          <w:szCs w:val="28"/>
        </w:rPr>
      </w:pPr>
    </w:p>
    <w:p w14:paraId="5F6C043F" w14:textId="77777777" w:rsidR="005031D5" w:rsidRPr="005031D5" w:rsidRDefault="005031D5" w:rsidP="005031D5">
      <w:pPr>
        <w:ind w:right="4760"/>
        <w:rPr>
          <w:sz w:val="28"/>
          <w:szCs w:val="28"/>
        </w:rPr>
      </w:pPr>
    </w:p>
    <w:p w14:paraId="4DEBD92D" w14:textId="77777777" w:rsidR="005031D5" w:rsidRPr="005031D5" w:rsidRDefault="005031D5" w:rsidP="005031D5">
      <w:pPr>
        <w:ind w:right="4760"/>
        <w:rPr>
          <w:sz w:val="28"/>
          <w:szCs w:val="28"/>
        </w:rPr>
      </w:pPr>
    </w:p>
    <w:p w14:paraId="6BF76996" w14:textId="77777777" w:rsidR="005031D5" w:rsidRPr="005031D5" w:rsidRDefault="005031D5" w:rsidP="005031D5">
      <w:pPr>
        <w:ind w:right="4760"/>
        <w:rPr>
          <w:sz w:val="28"/>
          <w:szCs w:val="28"/>
        </w:rPr>
      </w:pPr>
    </w:p>
    <w:p w14:paraId="0D9AA252" w14:textId="77777777" w:rsidR="005031D5" w:rsidRPr="005031D5" w:rsidRDefault="005031D5" w:rsidP="005031D5">
      <w:pPr>
        <w:ind w:right="4760"/>
        <w:rPr>
          <w:sz w:val="28"/>
          <w:szCs w:val="28"/>
        </w:rPr>
      </w:pPr>
      <w:r w:rsidRPr="005031D5">
        <w:rPr>
          <w:sz w:val="28"/>
          <w:szCs w:val="28"/>
        </w:rPr>
        <w:t xml:space="preserve">Глава администрации </w:t>
      </w:r>
    </w:p>
    <w:p w14:paraId="0051DCF7" w14:textId="77777777" w:rsidR="005031D5" w:rsidRPr="005031D5" w:rsidRDefault="005031D5" w:rsidP="005031D5">
      <w:pPr>
        <w:ind w:right="4760"/>
        <w:rPr>
          <w:sz w:val="28"/>
          <w:szCs w:val="28"/>
        </w:rPr>
      </w:pPr>
      <w:r w:rsidRPr="005031D5">
        <w:rPr>
          <w:sz w:val="28"/>
          <w:szCs w:val="28"/>
        </w:rPr>
        <w:t>муниципального образования</w:t>
      </w:r>
    </w:p>
    <w:p w14:paraId="5F96938B" w14:textId="77777777" w:rsidR="005031D5" w:rsidRPr="005031D5" w:rsidRDefault="005031D5" w:rsidP="005031D5">
      <w:pPr>
        <w:rPr>
          <w:sz w:val="26"/>
          <w:szCs w:val="26"/>
        </w:rPr>
      </w:pPr>
      <w:r w:rsidRPr="005031D5">
        <w:rPr>
          <w:sz w:val="28"/>
          <w:szCs w:val="28"/>
        </w:rPr>
        <w:t>«</w:t>
      </w:r>
      <w:proofErr w:type="spellStart"/>
      <w:r w:rsidRPr="005031D5">
        <w:rPr>
          <w:sz w:val="28"/>
          <w:szCs w:val="28"/>
        </w:rPr>
        <w:t>Сурский</w:t>
      </w:r>
      <w:proofErr w:type="spellEnd"/>
      <w:r w:rsidRPr="005031D5">
        <w:rPr>
          <w:sz w:val="28"/>
          <w:szCs w:val="28"/>
        </w:rPr>
        <w:t xml:space="preserve"> </w:t>
      </w:r>
      <w:proofErr w:type="gramStart"/>
      <w:r w:rsidRPr="005031D5">
        <w:rPr>
          <w:sz w:val="28"/>
          <w:szCs w:val="28"/>
        </w:rPr>
        <w:t xml:space="preserve">район»   </w:t>
      </w:r>
      <w:proofErr w:type="gramEnd"/>
      <w:r w:rsidRPr="005031D5">
        <w:rPr>
          <w:sz w:val="28"/>
          <w:szCs w:val="28"/>
        </w:rPr>
        <w:t xml:space="preserve">                                                                                   Д.В. </w:t>
      </w:r>
      <w:proofErr w:type="spellStart"/>
      <w:r w:rsidRPr="005031D5">
        <w:rPr>
          <w:sz w:val="28"/>
          <w:szCs w:val="28"/>
        </w:rPr>
        <w:t>Колгин</w:t>
      </w:r>
      <w:proofErr w:type="spellEnd"/>
    </w:p>
    <w:p w14:paraId="1FE06FFB" w14:textId="77777777" w:rsidR="005031D5" w:rsidRDefault="005031D5" w:rsidP="00EB5B4D">
      <w:pPr>
        <w:jc w:val="center"/>
        <w:rPr>
          <w:b/>
          <w:i/>
          <w:u w:val="single"/>
        </w:rPr>
      </w:pPr>
      <w:bookmarkStart w:id="2" w:name="_GoBack"/>
      <w:bookmarkEnd w:id="2"/>
    </w:p>
    <w:p w14:paraId="2CF56531" w14:textId="5D37E4F6" w:rsidR="00E54EC8" w:rsidRDefault="00E54EC8" w:rsidP="00EB5B4D">
      <w:pPr>
        <w:jc w:val="center"/>
        <w:rPr>
          <w:b/>
          <w:i/>
          <w:u w:val="single"/>
        </w:rPr>
      </w:pPr>
    </w:p>
    <w:p w14:paraId="3071D420" w14:textId="393D5C89" w:rsidR="00E54EC8" w:rsidRPr="00264888" w:rsidRDefault="00E54EC8" w:rsidP="00264888">
      <w:pPr>
        <w:jc w:val="both"/>
        <w:rPr>
          <w:sz w:val="28"/>
          <w:szCs w:val="28"/>
        </w:rPr>
      </w:pPr>
      <w:r>
        <w:rPr>
          <w:b/>
          <w:sz w:val="28"/>
          <w:szCs w:val="28"/>
        </w:rPr>
        <w:t xml:space="preserve">                                            </w:t>
      </w: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12894AB2"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sidR="005B1244">
              <w:rPr>
                <w:sz w:val="16"/>
                <w:szCs w:val="16"/>
              </w:rPr>
              <w:t xml:space="preserve"> </w:t>
            </w:r>
            <w:r w:rsidR="005031D5">
              <w:rPr>
                <w:sz w:val="16"/>
                <w:szCs w:val="16"/>
              </w:rPr>
              <w:t>8</w:t>
            </w:r>
            <w:r w:rsidR="005B1244">
              <w:rPr>
                <w:sz w:val="16"/>
                <w:szCs w:val="16"/>
              </w:rPr>
              <w:t xml:space="preserve"> от </w:t>
            </w:r>
            <w:r w:rsidR="005031D5">
              <w:rPr>
                <w:sz w:val="16"/>
                <w:szCs w:val="16"/>
              </w:rPr>
              <w:t>12</w:t>
            </w:r>
            <w:r>
              <w:rPr>
                <w:sz w:val="16"/>
                <w:szCs w:val="16"/>
              </w:rPr>
              <w:t>.0</w:t>
            </w:r>
            <w:r w:rsidR="005031D5">
              <w:rPr>
                <w:sz w:val="16"/>
                <w:szCs w:val="16"/>
              </w:rPr>
              <w:t>3</w:t>
            </w:r>
            <w:r>
              <w:rPr>
                <w:sz w:val="16"/>
                <w:szCs w:val="16"/>
              </w:rPr>
              <w:t>.2025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5B1244">
              <w:rPr>
                <w:sz w:val="16"/>
                <w:szCs w:val="16"/>
              </w:rPr>
              <w:t>33</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28FED89" w:rsidR="00581662" w:rsidRPr="00581662" w:rsidRDefault="003B3A78" w:rsidP="0007401E">
      <w:pPr>
        <w:rPr>
          <w:bCs/>
          <w:sz w:val="28"/>
          <w:szCs w:val="28"/>
        </w:rPr>
        <w:sectPr w:rsidR="00581662" w:rsidRPr="00581662" w:rsidSect="00B215FF">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b/>
          <w:sz w:val="28"/>
          <w:szCs w:val="28"/>
        </w:rPr>
        <w:t xml:space="preserve">    </w:t>
      </w:r>
      <w:r w:rsidR="0007401E">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4516E" w14:textId="77777777" w:rsidR="000E39A1" w:rsidRDefault="000E39A1" w:rsidP="003B5F36">
      <w:r>
        <w:separator/>
      </w:r>
    </w:p>
  </w:endnote>
  <w:endnote w:type="continuationSeparator" w:id="0">
    <w:p w14:paraId="598570F2" w14:textId="77777777" w:rsidR="000E39A1" w:rsidRDefault="000E39A1"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2</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B215FF">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3F6F" w14:textId="77777777" w:rsidR="000E39A1" w:rsidRDefault="000E39A1" w:rsidP="003B5F36">
      <w:r>
        <w:separator/>
      </w:r>
    </w:p>
  </w:footnote>
  <w:footnote w:type="continuationSeparator" w:id="0">
    <w:p w14:paraId="40F9C0FB" w14:textId="77777777" w:rsidR="000E39A1" w:rsidRDefault="000E39A1"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227A38A3"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5031D5">
      <w:rPr>
        <w:b/>
        <w:i/>
        <w:sz w:val="18"/>
        <w:szCs w:val="18"/>
      </w:rPr>
      <w:t>8</w:t>
    </w:r>
    <w:r w:rsidR="005E36A7">
      <w:rPr>
        <w:b/>
        <w:i/>
        <w:sz w:val="18"/>
        <w:szCs w:val="18"/>
      </w:rPr>
      <w:t xml:space="preserve"> </w:t>
    </w:r>
    <w:r>
      <w:rPr>
        <w:b/>
        <w:i/>
        <w:sz w:val="18"/>
        <w:szCs w:val="18"/>
      </w:rPr>
      <w:t xml:space="preserve"> </w:t>
    </w:r>
    <w:r w:rsidRPr="009B2CB9">
      <w:rPr>
        <w:b/>
        <w:i/>
        <w:sz w:val="18"/>
        <w:szCs w:val="18"/>
      </w:rPr>
      <w:t>от</w:t>
    </w:r>
    <w:proofErr w:type="gramEnd"/>
    <w:r w:rsidR="006341BB">
      <w:rPr>
        <w:b/>
        <w:i/>
        <w:sz w:val="18"/>
        <w:szCs w:val="18"/>
      </w:rPr>
      <w:t xml:space="preserve"> </w:t>
    </w:r>
    <w:r w:rsidR="005031D5">
      <w:rPr>
        <w:b/>
        <w:i/>
        <w:sz w:val="18"/>
        <w:szCs w:val="18"/>
      </w:rPr>
      <w:t>12</w:t>
    </w:r>
    <w:r w:rsidR="005E36A7">
      <w:rPr>
        <w:b/>
        <w:i/>
        <w:sz w:val="18"/>
        <w:szCs w:val="18"/>
      </w:rPr>
      <w:t>.0</w:t>
    </w:r>
    <w:r w:rsidR="005031D5">
      <w:rPr>
        <w:b/>
        <w:i/>
        <w:sz w:val="18"/>
        <w:szCs w:val="18"/>
      </w:rPr>
      <w:t>3</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5CCC132"/>
    <w:name w:val="WW8Num3"/>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386E0049"/>
    <w:multiLevelType w:val="multilevel"/>
    <w:tmpl w:val="9ADEA3D2"/>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2."/>
      <w:lvlJc w:val="left"/>
      <w:pPr>
        <w:ind w:left="1288" w:hanging="720"/>
      </w:pPr>
      <w:rPr>
        <w:rFonts w:ascii="Times New Roman" w:eastAsia="Calibr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39A1"/>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31D5"/>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686D"/>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86A7F"/>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4EC8"/>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932E7D3A-2406-4F47-9A53-B6212AD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4"/>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13C4-AF44-4AF9-8C9E-9D9804C1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9</cp:revision>
  <cp:lastPrinted>2022-01-17T10:34:00Z</cp:lastPrinted>
  <dcterms:created xsi:type="dcterms:W3CDTF">2025-02-20T06:35:00Z</dcterms:created>
  <dcterms:modified xsi:type="dcterms:W3CDTF">2025-03-20T05:44:00Z</dcterms:modified>
</cp:coreProperties>
</file>