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75EE07BD"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FE6DB7">
        <w:rPr>
          <w:b/>
          <w:i/>
          <w:u w:val="single"/>
        </w:rPr>
        <w:t>1</w:t>
      </w:r>
      <w:r w:rsidR="00A55EBE">
        <w:rPr>
          <w:b/>
          <w:i/>
          <w:u w:val="single"/>
        </w:rPr>
        <w:t>4</w:t>
      </w:r>
    </w:p>
    <w:p w14:paraId="35F46B58" w14:textId="7CC6D6BF" w:rsidR="007D6622" w:rsidRDefault="007D6622" w:rsidP="00EB5B4D">
      <w:pPr>
        <w:jc w:val="center"/>
        <w:rPr>
          <w:b/>
          <w:i/>
          <w:u w:val="single"/>
        </w:rPr>
      </w:pPr>
    </w:p>
    <w:p w14:paraId="09793E49" w14:textId="65C85390" w:rsidR="007D6622" w:rsidRDefault="007D6622" w:rsidP="007D6622">
      <w:pPr>
        <w:jc w:val="center"/>
        <w:rPr>
          <w:b/>
        </w:rPr>
      </w:pPr>
    </w:p>
    <w:p w14:paraId="26A949EC" w14:textId="77777777" w:rsidR="00A55EBE" w:rsidRPr="009447C2" w:rsidRDefault="00A55EBE" w:rsidP="00A55EBE">
      <w:pPr>
        <w:rPr>
          <w:b/>
          <w:sz w:val="28"/>
          <w:szCs w:val="28"/>
        </w:rPr>
      </w:pPr>
      <w:r>
        <w:rPr>
          <w:b/>
          <w:sz w:val="28"/>
          <w:szCs w:val="28"/>
        </w:rPr>
        <w:t xml:space="preserve">                                               </w:t>
      </w:r>
      <w:r w:rsidRPr="009447C2">
        <w:rPr>
          <w:b/>
          <w:sz w:val="28"/>
          <w:szCs w:val="28"/>
        </w:rPr>
        <w:t xml:space="preserve">АДМИНИСТРАЦИЯ </w:t>
      </w:r>
    </w:p>
    <w:p w14:paraId="47859FE0" w14:textId="77777777" w:rsidR="00A55EBE" w:rsidRPr="009447C2" w:rsidRDefault="00A55EBE" w:rsidP="00A55EBE">
      <w:pPr>
        <w:jc w:val="center"/>
        <w:rPr>
          <w:b/>
          <w:sz w:val="28"/>
          <w:szCs w:val="28"/>
        </w:rPr>
      </w:pPr>
      <w:r w:rsidRPr="009447C2">
        <w:rPr>
          <w:b/>
          <w:sz w:val="28"/>
          <w:szCs w:val="28"/>
        </w:rPr>
        <w:t>МУНИЦИПАЛЬНОГО ОБРАЗОВАНИЯ «СУРСКИЙ РАЙОН»</w:t>
      </w:r>
    </w:p>
    <w:p w14:paraId="6C53369B" w14:textId="77777777" w:rsidR="00A55EBE" w:rsidRPr="009447C2" w:rsidRDefault="00A55EBE" w:rsidP="00A55EBE">
      <w:pPr>
        <w:jc w:val="center"/>
        <w:rPr>
          <w:b/>
          <w:sz w:val="28"/>
          <w:szCs w:val="28"/>
        </w:rPr>
      </w:pPr>
      <w:r w:rsidRPr="009447C2">
        <w:rPr>
          <w:b/>
          <w:sz w:val="28"/>
          <w:szCs w:val="28"/>
        </w:rPr>
        <w:t>УЛЬЯНОВСКОЙ ОБЛАСТИ</w:t>
      </w:r>
    </w:p>
    <w:p w14:paraId="1919C4F7" w14:textId="77777777" w:rsidR="00A55EBE" w:rsidRPr="009447C2" w:rsidRDefault="00A55EBE" w:rsidP="00A55EBE">
      <w:pPr>
        <w:jc w:val="center"/>
        <w:rPr>
          <w:sz w:val="28"/>
          <w:szCs w:val="28"/>
        </w:rPr>
      </w:pPr>
      <w:bookmarkStart w:id="0" w:name="_GoBack"/>
      <w:bookmarkEnd w:id="0"/>
    </w:p>
    <w:p w14:paraId="0CA5F121" w14:textId="77777777" w:rsidR="00A55EBE" w:rsidRDefault="00A55EBE" w:rsidP="00A55EBE">
      <w:pPr>
        <w:jc w:val="center"/>
        <w:rPr>
          <w:b/>
          <w:sz w:val="28"/>
          <w:szCs w:val="28"/>
        </w:rPr>
      </w:pPr>
      <w:r w:rsidRPr="009447C2">
        <w:rPr>
          <w:b/>
          <w:sz w:val="28"/>
          <w:szCs w:val="28"/>
        </w:rPr>
        <w:t>ПОСТАНОВЛЕНИЕ</w:t>
      </w:r>
    </w:p>
    <w:p w14:paraId="552037B5" w14:textId="77777777" w:rsidR="00A55EBE" w:rsidRPr="00231769" w:rsidRDefault="00A55EBE" w:rsidP="00A55EBE">
      <w:pPr>
        <w:rPr>
          <w:rFonts w:eastAsia="Arial Unicode MS"/>
          <w:bCs/>
          <w:color w:val="000000"/>
          <w:sz w:val="28"/>
          <w:szCs w:val="28"/>
        </w:rPr>
      </w:pPr>
      <w:r w:rsidRPr="00231769">
        <w:rPr>
          <w:rFonts w:eastAsia="Arial Unicode MS"/>
          <w:bCs/>
          <w:color w:val="000000"/>
          <w:sz w:val="28"/>
          <w:szCs w:val="28"/>
        </w:rPr>
        <w:t>__________                                                                                              №_______</w:t>
      </w:r>
    </w:p>
    <w:p w14:paraId="500607D9" w14:textId="77777777" w:rsidR="00A55EBE" w:rsidRPr="007525D3" w:rsidRDefault="00A55EBE" w:rsidP="00A55EBE">
      <w:pPr>
        <w:rPr>
          <w:rFonts w:eastAsia="Arial Unicode MS"/>
          <w:b/>
          <w:color w:val="000000"/>
          <w:u w:val="single"/>
        </w:rPr>
      </w:pPr>
      <w:r w:rsidRPr="004E7AFC">
        <w:rPr>
          <w:rFonts w:eastAsia="Arial Unicode MS"/>
          <w:b/>
          <w:bCs/>
          <w:color w:val="000000"/>
          <w:sz w:val="28"/>
          <w:szCs w:val="28"/>
        </w:rPr>
        <w:t xml:space="preserve">           </w:t>
      </w:r>
      <w:r w:rsidRPr="0011127D">
        <w:rPr>
          <w:rFonts w:eastAsia="Arial Unicode MS"/>
          <w:color w:val="000000"/>
          <w:sz w:val="28"/>
          <w:szCs w:val="28"/>
        </w:rPr>
        <w:t xml:space="preserve">                                                                                                       </w:t>
      </w:r>
      <w:r w:rsidRPr="0011127D">
        <w:rPr>
          <w:rFonts w:eastAsia="Arial Unicode MS"/>
          <w:color w:val="000000"/>
        </w:rPr>
        <w:t xml:space="preserve">Экз. </w:t>
      </w:r>
      <w:r>
        <w:rPr>
          <w:rFonts w:eastAsia="Arial Unicode MS"/>
          <w:color w:val="000000"/>
        </w:rPr>
        <w:t>№</w:t>
      </w:r>
      <w:r>
        <w:rPr>
          <w:rFonts w:eastAsia="Arial Unicode MS"/>
          <w:color w:val="000000"/>
          <w:u w:val="single"/>
        </w:rPr>
        <w:t>_____</w:t>
      </w:r>
    </w:p>
    <w:p w14:paraId="1267FBA8" w14:textId="77777777" w:rsidR="00A55EBE" w:rsidRPr="0011127D" w:rsidRDefault="00A55EBE" w:rsidP="00A55EBE">
      <w:pPr>
        <w:jc w:val="center"/>
        <w:rPr>
          <w:rFonts w:eastAsia="Arial Unicode MS"/>
          <w:color w:val="000000"/>
          <w:sz w:val="28"/>
          <w:szCs w:val="28"/>
        </w:rPr>
      </w:pPr>
      <w:r w:rsidRPr="0011127D">
        <w:rPr>
          <w:rFonts w:eastAsia="Arial Unicode MS"/>
          <w:b/>
          <w:color w:val="000000"/>
          <w:sz w:val="28"/>
          <w:szCs w:val="28"/>
        </w:rPr>
        <w:t xml:space="preserve">                                                                                                                                                    </w:t>
      </w:r>
      <w:r w:rsidRPr="0011127D">
        <w:rPr>
          <w:rFonts w:eastAsia="Arial Unicode MS"/>
          <w:color w:val="000000"/>
          <w:sz w:val="28"/>
          <w:szCs w:val="28"/>
        </w:rPr>
        <w:t xml:space="preserve"> </w:t>
      </w:r>
    </w:p>
    <w:p w14:paraId="3A2E1E1E" w14:textId="77777777" w:rsidR="00A55EBE" w:rsidRPr="0011127D" w:rsidRDefault="00A55EBE" w:rsidP="00A55EBE">
      <w:pPr>
        <w:jc w:val="center"/>
        <w:rPr>
          <w:rFonts w:eastAsia="Arial Unicode MS"/>
          <w:color w:val="000000"/>
          <w:sz w:val="28"/>
          <w:szCs w:val="28"/>
        </w:rPr>
      </w:pPr>
      <w:proofErr w:type="spellStart"/>
      <w:r w:rsidRPr="0011127D">
        <w:rPr>
          <w:rFonts w:eastAsia="Arial Unicode MS"/>
          <w:color w:val="000000"/>
          <w:sz w:val="28"/>
          <w:szCs w:val="28"/>
        </w:rPr>
        <w:t>р.п</w:t>
      </w:r>
      <w:proofErr w:type="spellEnd"/>
      <w:r w:rsidRPr="0011127D">
        <w:rPr>
          <w:rFonts w:eastAsia="Arial Unicode MS"/>
          <w:color w:val="000000"/>
          <w:sz w:val="28"/>
          <w:szCs w:val="28"/>
        </w:rPr>
        <w:t>. Сурское</w:t>
      </w:r>
    </w:p>
    <w:p w14:paraId="164646AF" w14:textId="77777777" w:rsidR="00A55EBE" w:rsidRPr="0011127D" w:rsidRDefault="00A55EBE" w:rsidP="00A55EBE">
      <w:pPr>
        <w:jc w:val="center"/>
        <w:rPr>
          <w:rFonts w:eastAsia="Arial Unicode MS"/>
          <w:color w:val="000000"/>
          <w:sz w:val="28"/>
          <w:szCs w:val="28"/>
        </w:rPr>
      </w:pPr>
    </w:p>
    <w:p w14:paraId="587830AD" w14:textId="77777777" w:rsidR="00A55EBE" w:rsidRPr="009447C2" w:rsidRDefault="00A55EBE" w:rsidP="00A55EBE">
      <w:pPr>
        <w:jc w:val="center"/>
        <w:outlineLvl w:val="0"/>
        <w:rPr>
          <w:b/>
          <w:sz w:val="28"/>
          <w:szCs w:val="28"/>
        </w:rPr>
      </w:pPr>
      <w:r w:rsidRPr="00F22E2B">
        <w:rPr>
          <w:b/>
          <w:sz w:val="28"/>
          <w:szCs w:val="28"/>
        </w:rPr>
        <w:t xml:space="preserve">О внесении изменений </w:t>
      </w:r>
      <w:r>
        <w:rPr>
          <w:b/>
          <w:sz w:val="28"/>
          <w:szCs w:val="28"/>
        </w:rPr>
        <w:t xml:space="preserve">постановление администрации </w:t>
      </w:r>
      <w:r w:rsidRPr="00F22E2B">
        <w:rPr>
          <w:b/>
          <w:sz w:val="28"/>
          <w:szCs w:val="28"/>
        </w:rPr>
        <w:t>муниципального образования «</w:t>
      </w:r>
      <w:proofErr w:type="spellStart"/>
      <w:r w:rsidRPr="00F22E2B">
        <w:rPr>
          <w:b/>
          <w:sz w:val="28"/>
          <w:szCs w:val="28"/>
        </w:rPr>
        <w:t>Сурский</w:t>
      </w:r>
      <w:proofErr w:type="spellEnd"/>
      <w:r w:rsidRPr="00F22E2B">
        <w:rPr>
          <w:b/>
          <w:sz w:val="28"/>
          <w:szCs w:val="28"/>
        </w:rPr>
        <w:t xml:space="preserve"> район» Ульяновской области</w:t>
      </w:r>
      <w:r>
        <w:rPr>
          <w:b/>
          <w:sz w:val="28"/>
          <w:szCs w:val="28"/>
        </w:rPr>
        <w:t xml:space="preserve"> </w:t>
      </w:r>
      <w:r w:rsidRPr="00F22E2B">
        <w:rPr>
          <w:b/>
          <w:sz w:val="28"/>
          <w:szCs w:val="28"/>
        </w:rPr>
        <w:t xml:space="preserve">от </w:t>
      </w:r>
      <w:r>
        <w:rPr>
          <w:b/>
          <w:sz w:val="28"/>
          <w:szCs w:val="28"/>
        </w:rPr>
        <w:t>17</w:t>
      </w:r>
      <w:r w:rsidRPr="00F22E2B">
        <w:rPr>
          <w:b/>
          <w:sz w:val="28"/>
          <w:szCs w:val="28"/>
        </w:rPr>
        <w:t>.</w:t>
      </w:r>
      <w:r>
        <w:rPr>
          <w:b/>
          <w:sz w:val="28"/>
          <w:szCs w:val="28"/>
        </w:rPr>
        <w:t>12</w:t>
      </w:r>
      <w:r w:rsidRPr="00F22E2B">
        <w:rPr>
          <w:b/>
          <w:sz w:val="28"/>
          <w:szCs w:val="28"/>
        </w:rPr>
        <w:t>.202</w:t>
      </w:r>
      <w:r>
        <w:rPr>
          <w:b/>
          <w:sz w:val="28"/>
          <w:szCs w:val="28"/>
        </w:rPr>
        <w:t>4</w:t>
      </w:r>
      <w:r w:rsidRPr="00F22E2B">
        <w:rPr>
          <w:b/>
          <w:sz w:val="28"/>
          <w:szCs w:val="28"/>
        </w:rPr>
        <w:t xml:space="preserve"> № </w:t>
      </w:r>
      <w:r>
        <w:rPr>
          <w:b/>
          <w:sz w:val="28"/>
          <w:szCs w:val="28"/>
        </w:rPr>
        <w:t>695</w:t>
      </w:r>
      <w:r w:rsidRPr="00F22E2B">
        <w:rPr>
          <w:b/>
          <w:sz w:val="28"/>
          <w:szCs w:val="28"/>
        </w:rPr>
        <w:t xml:space="preserve"> «</w:t>
      </w:r>
      <w:r w:rsidRPr="009447C2">
        <w:rPr>
          <w:b/>
          <w:sz w:val="28"/>
          <w:szCs w:val="28"/>
        </w:rPr>
        <w:t xml:space="preserve">Об утверждении Программы профилактики рисков причинения вреда (ущерба) охраняемым законом ценностям </w:t>
      </w:r>
      <w:r>
        <w:rPr>
          <w:b/>
          <w:sz w:val="28"/>
          <w:szCs w:val="28"/>
        </w:rPr>
        <w:t xml:space="preserve">при осуществлении </w:t>
      </w:r>
      <w:r w:rsidRPr="009447C2">
        <w:rPr>
          <w:b/>
          <w:sz w:val="28"/>
          <w:szCs w:val="28"/>
        </w:rPr>
        <w:t xml:space="preserve">муниципального контроля </w:t>
      </w:r>
      <w:r w:rsidRPr="009447C2">
        <w:rPr>
          <w:b/>
          <w:spacing w:val="2"/>
          <w:sz w:val="28"/>
          <w:szCs w:val="28"/>
        </w:rPr>
        <w:t xml:space="preserve">на автомобильном транспорте, городском наземном электрическом транспорте и в дорожном хозяйстве в </w:t>
      </w:r>
      <w:r w:rsidRPr="009447C2">
        <w:rPr>
          <w:b/>
          <w:sz w:val="28"/>
          <w:szCs w:val="28"/>
        </w:rPr>
        <w:t>границах населенных пунктов</w:t>
      </w:r>
      <w:r w:rsidRPr="009447C2">
        <w:rPr>
          <w:sz w:val="28"/>
          <w:szCs w:val="28"/>
        </w:rPr>
        <w:t xml:space="preserve"> </w:t>
      </w:r>
      <w:r w:rsidRPr="00430FFB">
        <w:rPr>
          <w:b/>
          <w:sz w:val="28"/>
          <w:szCs w:val="28"/>
        </w:rPr>
        <w:t>муниципального образования</w:t>
      </w:r>
      <w:r w:rsidRPr="009447C2">
        <w:rPr>
          <w:b/>
          <w:sz w:val="28"/>
          <w:szCs w:val="28"/>
        </w:rPr>
        <w:t xml:space="preserve"> </w:t>
      </w:r>
      <w:r>
        <w:rPr>
          <w:b/>
          <w:sz w:val="28"/>
          <w:szCs w:val="28"/>
        </w:rPr>
        <w:t>«</w:t>
      </w:r>
      <w:proofErr w:type="spellStart"/>
      <w:r>
        <w:rPr>
          <w:b/>
          <w:sz w:val="28"/>
          <w:szCs w:val="28"/>
        </w:rPr>
        <w:t>Сурский</w:t>
      </w:r>
      <w:proofErr w:type="spellEnd"/>
      <w:r>
        <w:rPr>
          <w:b/>
          <w:sz w:val="28"/>
          <w:szCs w:val="28"/>
        </w:rPr>
        <w:t xml:space="preserve"> район» </w:t>
      </w:r>
      <w:r w:rsidRPr="009447C2">
        <w:rPr>
          <w:b/>
          <w:sz w:val="28"/>
          <w:szCs w:val="28"/>
        </w:rPr>
        <w:t xml:space="preserve">Ульяновской области </w:t>
      </w:r>
      <w:r>
        <w:rPr>
          <w:b/>
          <w:sz w:val="28"/>
          <w:szCs w:val="28"/>
        </w:rPr>
        <w:t>на 2025</w:t>
      </w:r>
      <w:r w:rsidRPr="009447C2">
        <w:rPr>
          <w:b/>
          <w:sz w:val="28"/>
          <w:szCs w:val="28"/>
        </w:rPr>
        <w:t xml:space="preserve"> год</w:t>
      </w:r>
      <w:r>
        <w:rPr>
          <w:b/>
          <w:sz w:val="28"/>
          <w:szCs w:val="28"/>
        </w:rPr>
        <w:t>»</w:t>
      </w:r>
    </w:p>
    <w:p w14:paraId="15F052CA" w14:textId="77777777" w:rsidR="00A55EBE" w:rsidRDefault="00A55EBE" w:rsidP="00A55EBE">
      <w:pPr>
        <w:autoSpaceDE w:val="0"/>
        <w:autoSpaceDN w:val="0"/>
        <w:adjustRightInd w:val="0"/>
        <w:jc w:val="center"/>
        <w:rPr>
          <w:b/>
          <w:sz w:val="28"/>
          <w:szCs w:val="28"/>
        </w:rPr>
      </w:pPr>
    </w:p>
    <w:p w14:paraId="2E448A10" w14:textId="77777777" w:rsidR="00A55EBE" w:rsidRPr="00472AAB" w:rsidRDefault="00A55EBE" w:rsidP="00A55EBE">
      <w:pPr>
        <w:autoSpaceDE w:val="0"/>
        <w:autoSpaceDN w:val="0"/>
        <w:adjustRightInd w:val="0"/>
        <w:jc w:val="both"/>
        <w:rPr>
          <w:sz w:val="28"/>
          <w:szCs w:val="28"/>
        </w:rPr>
      </w:pPr>
      <w:r>
        <w:rPr>
          <w:sz w:val="28"/>
          <w:szCs w:val="28"/>
        </w:rPr>
        <w:t xml:space="preserve">          </w:t>
      </w:r>
      <w:r w:rsidRPr="00472AAB">
        <w:rPr>
          <w:sz w:val="28"/>
          <w:szCs w:val="28"/>
        </w:rPr>
        <w:t xml:space="preserve">В соответствии с частью 2 статьи </w:t>
      </w:r>
      <w:r>
        <w:rPr>
          <w:sz w:val="28"/>
          <w:szCs w:val="28"/>
        </w:rPr>
        <w:t>50 и с частью 2 статьи 52</w:t>
      </w:r>
      <w:r w:rsidRPr="00472AAB">
        <w:rPr>
          <w:sz w:val="28"/>
          <w:szCs w:val="28"/>
        </w:rPr>
        <w:t xml:space="preserve">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8"/>
          <w:szCs w:val="28"/>
        </w:rPr>
        <w:t>,</w:t>
      </w:r>
      <w:r w:rsidRPr="00472AAB">
        <w:rPr>
          <w:sz w:val="28"/>
          <w:szCs w:val="28"/>
        </w:rPr>
        <w:t xml:space="preserve"> п о с т а н о в л я ю:</w:t>
      </w:r>
    </w:p>
    <w:p w14:paraId="16714914" w14:textId="77777777" w:rsidR="00A55EBE" w:rsidRPr="009447C2" w:rsidRDefault="00A55EBE" w:rsidP="00A55EBE">
      <w:pPr>
        <w:jc w:val="both"/>
        <w:outlineLvl w:val="0"/>
        <w:rPr>
          <w:b/>
          <w:sz w:val="28"/>
          <w:szCs w:val="28"/>
        </w:rPr>
      </w:pPr>
      <w:r>
        <w:rPr>
          <w:sz w:val="28"/>
          <w:szCs w:val="28"/>
        </w:rPr>
        <w:t xml:space="preserve">         </w:t>
      </w:r>
      <w:r w:rsidRPr="009447C2">
        <w:rPr>
          <w:sz w:val="28"/>
          <w:szCs w:val="28"/>
        </w:rPr>
        <w:t>1.</w:t>
      </w:r>
      <w:r w:rsidRPr="00F22E2B">
        <w:t xml:space="preserve"> </w:t>
      </w:r>
      <w:r w:rsidRPr="00F22E2B">
        <w:rPr>
          <w:sz w:val="28"/>
          <w:szCs w:val="28"/>
        </w:rPr>
        <w:t xml:space="preserve">Внести </w:t>
      </w:r>
      <w:r>
        <w:rPr>
          <w:sz w:val="28"/>
          <w:szCs w:val="28"/>
        </w:rPr>
        <w:t>в постановление администрации муниципального образования «</w:t>
      </w:r>
      <w:proofErr w:type="spellStart"/>
      <w:r>
        <w:rPr>
          <w:sz w:val="28"/>
          <w:szCs w:val="28"/>
        </w:rPr>
        <w:t>Сурский</w:t>
      </w:r>
      <w:proofErr w:type="spellEnd"/>
      <w:r>
        <w:rPr>
          <w:sz w:val="28"/>
          <w:szCs w:val="28"/>
        </w:rPr>
        <w:t xml:space="preserve"> район» от 17.12.2024 №695 «</w:t>
      </w:r>
      <w:r w:rsidRPr="00C01405">
        <w:rPr>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C01405">
        <w:rPr>
          <w:sz w:val="28"/>
          <w:szCs w:val="28"/>
        </w:rPr>
        <w:t>Сурский</w:t>
      </w:r>
      <w:proofErr w:type="spellEnd"/>
      <w:r w:rsidRPr="00C01405">
        <w:rPr>
          <w:sz w:val="28"/>
          <w:szCs w:val="28"/>
        </w:rPr>
        <w:t xml:space="preserve"> район» Ульяновской области на 2025 год» следующие изменения:</w:t>
      </w:r>
    </w:p>
    <w:p w14:paraId="130D3FC3" w14:textId="77777777" w:rsidR="00A55EBE" w:rsidRDefault="00A55EBE" w:rsidP="00A55EBE">
      <w:pPr>
        <w:jc w:val="both"/>
        <w:outlineLvl w:val="0"/>
        <w:rPr>
          <w:sz w:val="28"/>
          <w:szCs w:val="28"/>
        </w:rPr>
      </w:pPr>
      <w:r>
        <w:rPr>
          <w:sz w:val="28"/>
          <w:szCs w:val="28"/>
        </w:rPr>
        <w:t xml:space="preserve">         </w:t>
      </w:r>
      <w:r w:rsidRPr="00303D4E">
        <w:rPr>
          <w:sz w:val="28"/>
          <w:szCs w:val="28"/>
        </w:rPr>
        <w:t xml:space="preserve">1.1. В </w:t>
      </w:r>
      <w:r>
        <w:rPr>
          <w:sz w:val="28"/>
          <w:szCs w:val="28"/>
        </w:rPr>
        <w:t>разделе 3, в таблице «</w:t>
      </w:r>
      <w:r w:rsidRPr="00303D4E">
        <w:rPr>
          <w:sz w:val="28"/>
          <w:szCs w:val="28"/>
        </w:rPr>
        <w:t>План профилактических мероприятий на 2025 год</w:t>
      </w:r>
      <w:r>
        <w:rPr>
          <w:sz w:val="28"/>
          <w:szCs w:val="28"/>
        </w:rPr>
        <w:t>», пункт 2.1. изложить в следующей редакции</w:t>
      </w:r>
      <w:r w:rsidRPr="00303D4E">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22"/>
        <w:gridCol w:w="2342"/>
        <w:gridCol w:w="2456"/>
      </w:tblGrid>
      <w:tr w:rsidR="00A55EBE" w:rsidRPr="00303D4E" w14:paraId="12079C9E" w14:textId="77777777" w:rsidTr="00D67757">
        <w:tc>
          <w:tcPr>
            <w:tcW w:w="850" w:type="dxa"/>
            <w:shd w:val="clear" w:color="auto" w:fill="auto"/>
          </w:tcPr>
          <w:p w14:paraId="7E53D7DB" w14:textId="77777777" w:rsidR="00A55EBE" w:rsidRPr="00303D4E" w:rsidRDefault="00A55EBE" w:rsidP="00D67757">
            <w:pPr>
              <w:jc w:val="center"/>
              <w:outlineLvl w:val="0"/>
              <w:rPr>
                <w:sz w:val="28"/>
                <w:szCs w:val="28"/>
              </w:rPr>
            </w:pPr>
            <w:r w:rsidRPr="00303D4E">
              <w:rPr>
                <w:sz w:val="28"/>
                <w:szCs w:val="28"/>
              </w:rPr>
              <w:t>2.1.</w:t>
            </w:r>
          </w:p>
        </w:tc>
        <w:tc>
          <w:tcPr>
            <w:tcW w:w="3922" w:type="dxa"/>
            <w:shd w:val="clear" w:color="auto" w:fill="auto"/>
          </w:tcPr>
          <w:p w14:paraId="718CD95A" w14:textId="77777777" w:rsidR="00A55EBE" w:rsidRPr="00303D4E" w:rsidRDefault="00A55EBE" w:rsidP="00D67757">
            <w:pPr>
              <w:jc w:val="center"/>
              <w:outlineLvl w:val="0"/>
              <w:rPr>
                <w:sz w:val="28"/>
                <w:szCs w:val="28"/>
              </w:rPr>
            </w:pPr>
            <w:r w:rsidRPr="00303D4E">
              <w:rPr>
                <w:sz w:val="28"/>
                <w:szCs w:val="28"/>
              </w:rPr>
              <w:t>Проведение консультаций для контролируемых лиц по разъяснению обязательных требований (посредством телефонной связи,</w:t>
            </w:r>
            <w:r>
              <w:rPr>
                <w:sz w:val="28"/>
                <w:szCs w:val="28"/>
              </w:rPr>
              <w:t xml:space="preserve"> видео-конференц-связи,</w:t>
            </w:r>
            <w:r w:rsidRPr="00303D4E">
              <w:rPr>
                <w:sz w:val="28"/>
                <w:szCs w:val="28"/>
              </w:rPr>
              <w:t xml:space="preserve"> на личном приеме, в ходе проведения </w:t>
            </w:r>
            <w:r w:rsidRPr="00303D4E">
              <w:rPr>
                <w:sz w:val="28"/>
                <w:szCs w:val="28"/>
              </w:rPr>
              <w:lastRenderedPageBreak/>
              <w:t>профилактического мероприятия, контрольного мероприятия)</w:t>
            </w:r>
          </w:p>
          <w:p w14:paraId="437B4802" w14:textId="77777777" w:rsidR="00A55EBE" w:rsidRPr="00303D4E" w:rsidRDefault="00A55EBE" w:rsidP="00D67757">
            <w:pPr>
              <w:jc w:val="center"/>
              <w:outlineLvl w:val="0"/>
              <w:rPr>
                <w:sz w:val="28"/>
                <w:szCs w:val="28"/>
              </w:rPr>
            </w:pPr>
            <w:r w:rsidRPr="00303D4E">
              <w:rPr>
                <w:sz w:val="28"/>
                <w:szCs w:val="28"/>
              </w:rPr>
              <w:t>Консультирование осуществляется в устной или письменной форме по следующим вопросам:</w:t>
            </w:r>
          </w:p>
          <w:p w14:paraId="6B86475F" w14:textId="77777777" w:rsidR="00A55EBE" w:rsidRPr="00303D4E" w:rsidRDefault="00A55EBE" w:rsidP="00D67757">
            <w:pPr>
              <w:jc w:val="center"/>
              <w:outlineLvl w:val="0"/>
              <w:rPr>
                <w:sz w:val="28"/>
                <w:szCs w:val="28"/>
              </w:rPr>
            </w:pPr>
            <w:r w:rsidRPr="00303D4E">
              <w:rPr>
                <w:sz w:val="28"/>
                <w:szCs w:val="28"/>
              </w:rPr>
              <w:t>1) организация и осуществление муниципального контроля на автомобильном транспорте;</w:t>
            </w:r>
          </w:p>
          <w:p w14:paraId="196CEEC4" w14:textId="77777777" w:rsidR="00A55EBE" w:rsidRPr="00303D4E" w:rsidRDefault="00A55EBE" w:rsidP="00D67757">
            <w:pPr>
              <w:jc w:val="center"/>
              <w:outlineLvl w:val="0"/>
              <w:rPr>
                <w:sz w:val="28"/>
                <w:szCs w:val="28"/>
              </w:rPr>
            </w:pPr>
            <w:r w:rsidRPr="00303D4E">
              <w:rPr>
                <w:sz w:val="28"/>
                <w:szCs w:val="28"/>
              </w:rPr>
              <w:t>2) порядок осуществления контрольных мероприятий, установленных настоящим Положением;</w:t>
            </w:r>
          </w:p>
          <w:p w14:paraId="0310945F" w14:textId="77777777" w:rsidR="00A55EBE" w:rsidRPr="00303D4E" w:rsidRDefault="00A55EBE" w:rsidP="00D67757">
            <w:pPr>
              <w:jc w:val="center"/>
              <w:outlineLvl w:val="0"/>
              <w:rPr>
                <w:sz w:val="28"/>
                <w:szCs w:val="28"/>
              </w:rPr>
            </w:pPr>
            <w:r w:rsidRPr="00303D4E">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2E18B8B6" w14:textId="77777777" w:rsidR="00A55EBE" w:rsidRPr="00303D4E" w:rsidRDefault="00A55EBE" w:rsidP="00D67757">
            <w:pPr>
              <w:jc w:val="center"/>
              <w:outlineLvl w:val="0"/>
              <w:rPr>
                <w:sz w:val="28"/>
                <w:szCs w:val="28"/>
              </w:rPr>
            </w:pPr>
            <w:r w:rsidRPr="00303D4E">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342" w:type="dxa"/>
            <w:shd w:val="clear" w:color="auto" w:fill="auto"/>
          </w:tcPr>
          <w:p w14:paraId="0572DA71" w14:textId="77777777" w:rsidR="00A55EBE" w:rsidRPr="00303D4E" w:rsidRDefault="00A55EBE" w:rsidP="00D67757">
            <w:pPr>
              <w:jc w:val="center"/>
              <w:outlineLvl w:val="0"/>
              <w:rPr>
                <w:sz w:val="28"/>
                <w:szCs w:val="28"/>
              </w:rPr>
            </w:pPr>
            <w:r w:rsidRPr="00303D4E">
              <w:rPr>
                <w:sz w:val="28"/>
                <w:szCs w:val="28"/>
              </w:rPr>
              <w:lastRenderedPageBreak/>
              <w:t>Управление ТЭР, ЖКХ, строительства, архитектуры и дорожной деятельности</w:t>
            </w:r>
          </w:p>
        </w:tc>
        <w:tc>
          <w:tcPr>
            <w:tcW w:w="2456" w:type="dxa"/>
            <w:shd w:val="clear" w:color="auto" w:fill="auto"/>
          </w:tcPr>
          <w:p w14:paraId="2232CDA3" w14:textId="77777777" w:rsidR="00A55EBE" w:rsidRPr="00303D4E" w:rsidRDefault="00A55EBE" w:rsidP="00D67757">
            <w:pPr>
              <w:jc w:val="center"/>
              <w:outlineLvl w:val="0"/>
              <w:rPr>
                <w:sz w:val="28"/>
                <w:szCs w:val="28"/>
              </w:rPr>
            </w:pPr>
            <w:r w:rsidRPr="00303D4E">
              <w:rPr>
                <w:sz w:val="28"/>
                <w:szCs w:val="28"/>
              </w:rPr>
              <w:t>по мере необходимости</w:t>
            </w:r>
          </w:p>
        </w:tc>
      </w:tr>
    </w:tbl>
    <w:p w14:paraId="491007EE" w14:textId="77777777" w:rsidR="00A55EBE" w:rsidRPr="00303D4E" w:rsidRDefault="00A55EBE" w:rsidP="00A55EBE">
      <w:pPr>
        <w:jc w:val="both"/>
        <w:outlineLvl w:val="0"/>
        <w:rPr>
          <w:sz w:val="28"/>
          <w:szCs w:val="28"/>
        </w:rPr>
      </w:pPr>
    </w:p>
    <w:p w14:paraId="070D0796" w14:textId="77777777" w:rsidR="00A55EBE" w:rsidRDefault="00A55EBE" w:rsidP="00A55EBE">
      <w:pPr>
        <w:jc w:val="both"/>
        <w:outlineLvl w:val="0"/>
        <w:rPr>
          <w:sz w:val="28"/>
          <w:szCs w:val="28"/>
        </w:rPr>
      </w:pPr>
      <w:r w:rsidRPr="00303D4E">
        <w:rPr>
          <w:sz w:val="28"/>
          <w:szCs w:val="28"/>
        </w:rPr>
        <w:t>2. Настоящее постановление вступает в силу на следующий день после дня его официального опубликования.</w:t>
      </w:r>
    </w:p>
    <w:p w14:paraId="12256B39" w14:textId="77777777" w:rsidR="00A55EBE" w:rsidRPr="009447C2" w:rsidRDefault="00A55EBE" w:rsidP="00A55EBE">
      <w:pPr>
        <w:jc w:val="both"/>
        <w:rPr>
          <w:sz w:val="28"/>
          <w:szCs w:val="28"/>
        </w:rPr>
      </w:pPr>
    </w:p>
    <w:p w14:paraId="408F208E" w14:textId="77777777" w:rsidR="00A55EBE" w:rsidRDefault="00A55EBE" w:rsidP="00A55EBE">
      <w:pPr>
        <w:jc w:val="both"/>
        <w:rPr>
          <w:rFonts w:ascii="PT Astra Serif" w:hAnsi="PT Astra Serif"/>
          <w:sz w:val="28"/>
          <w:szCs w:val="28"/>
        </w:rPr>
      </w:pPr>
      <w:r>
        <w:rPr>
          <w:rFonts w:ascii="PT Astra Serif" w:hAnsi="PT Astra Serif"/>
          <w:sz w:val="28"/>
          <w:szCs w:val="28"/>
        </w:rPr>
        <w:t>Исполняющий обязанности</w:t>
      </w:r>
    </w:p>
    <w:p w14:paraId="4DE0BFED" w14:textId="77777777" w:rsidR="00A55EBE" w:rsidRPr="006E0097" w:rsidRDefault="00A55EBE" w:rsidP="00A55EBE">
      <w:pPr>
        <w:jc w:val="both"/>
        <w:rPr>
          <w:rFonts w:ascii="PT Astra Serif" w:hAnsi="PT Astra Serif"/>
          <w:sz w:val="28"/>
          <w:szCs w:val="28"/>
        </w:rPr>
      </w:pPr>
      <w:r w:rsidRPr="006E0097">
        <w:rPr>
          <w:rFonts w:ascii="PT Astra Serif" w:hAnsi="PT Astra Serif"/>
          <w:sz w:val="28"/>
          <w:szCs w:val="28"/>
        </w:rPr>
        <w:t>Глав</w:t>
      </w:r>
      <w:r>
        <w:rPr>
          <w:rFonts w:ascii="PT Astra Serif" w:hAnsi="PT Astra Serif"/>
          <w:sz w:val="28"/>
          <w:szCs w:val="28"/>
        </w:rPr>
        <w:t>ы</w:t>
      </w:r>
      <w:r w:rsidRPr="006E0097">
        <w:rPr>
          <w:rFonts w:ascii="PT Astra Serif" w:hAnsi="PT Astra Serif"/>
          <w:sz w:val="28"/>
          <w:szCs w:val="28"/>
        </w:rPr>
        <w:t xml:space="preserve"> администрации</w:t>
      </w:r>
    </w:p>
    <w:p w14:paraId="422FC6DB" w14:textId="77777777" w:rsidR="00A55EBE" w:rsidRPr="006E0097" w:rsidRDefault="00A55EBE" w:rsidP="00A55EBE">
      <w:pPr>
        <w:jc w:val="both"/>
        <w:rPr>
          <w:rFonts w:ascii="PT Astra Serif" w:hAnsi="PT Astra Serif"/>
          <w:sz w:val="28"/>
          <w:szCs w:val="28"/>
        </w:rPr>
      </w:pPr>
      <w:r>
        <w:rPr>
          <w:rFonts w:ascii="PT Astra Serif" w:hAnsi="PT Astra Serif"/>
          <w:sz w:val="28"/>
          <w:szCs w:val="28"/>
        </w:rPr>
        <w:t>МО</w:t>
      </w:r>
      <w:r w:rsidRPr="006E0097">
        <w:rPr>
          <w:rFonts w:ascii="PT Astra Serif" w:hAnsi="PT Astra Serif"/>
          <w:sz w:val="28"/>
          <w:szCs w:val="28"/>
        </w:rPr>
        <w:t xml:space="preserve"> «</w:t>
      </w:r>
      <w:proofErr w:type="spellStart"/>
      <w:r w:rsidRPr="006E0097">
        <w:rPr>
          <w:rFonts w:ascii="PT Astra Serif" w:hAnsi="PT Astra Serif"/>
          <w:sz w:val="28"/>
          <w:szCs w:val="28"/>
        </w:rPr>
        <w:t>Сурский</w:t>
      </w:r>
      <w:proofErr w:type="spellEnd"/>
      <w:r w:rsidRPr="006E0097">
        <w:rPr>
          <w:rFonts w:ascii="PT Astra Serif" w:hAnsi="PT Astra Serif"/>
          <w:sz w:val="28"/>
          <w:szCs w:val="28"/>
        </w:rPr>
        <w:t xml:space="preserve"> </w:t>
      </w:r>
      <w:proofErr w:type="gramStart"/>
      <w:r w:rsidRPr="006E0097">
        <w:rPr>
          <w:rFonts w:ascii="PT Astra Serif" w:hAnsi="PT Astra Serif"/>
          <w:sz w:val="28"/>
          <w:szCs w:val="28"/>
        </w:rPr>
        <w:t xml:space="preserve">район»   </w:t>
      </w:r>
      <w:proofErr w:type="gramEnd"/>
      <w:r w:rsidRPr="006E0097">
        <w:rPr>
          <w:rFonts w:ascii="PT Astra Serif" w:hAnsi="PT Astra Serif"/>
          <w:sz w:val="28"/>
          <w:szCs w:val="28"/>
        </w:rPr>
        <w:t xml:space="preserve">                                                              </w:t>
      </w:r>
      <w:r>
        <w:rPr>
          <w:rFonts w:ascii="PT Astra Serif" w:hAnsi="PT Astra Serif"/>
          <w:sz w:val="28"/>
          <w:szCs w:val="28"/>
        </w:rPr>
        <w:t xml:space="preserve"> М.И. Ведерников</w:t>
      </w:r>
    </w:p>
    <w:p w14:paraId="3DEC9EA5" w14:textId="77777777" w:rsidR="00A55EBE" w:rsidRDefault="00A55EBE" w:rsidP="00A55EBE">
      <w:pPr>
        <w:ind w:left="5940"/>
        <w:jc w:val="right"/>
        <w:rPr>
          <w:sz w:val="28"/>
          <w:szCs w:val="28"/>
        </w:rPr>
      </w:pPr>
    </w:p>
    <w:p w14:paraId="02B1C195" w14:textId="77777777" w:rsidR="00A55EBE" w:rsidRDefault="00A55EBE" w:rsidP="00A55EBE">
      <w:pPr>
        <w:rPr>
          <w:sz w:val="28"/>
          <w:szCs w:val="28"/>
        </w:rPr>
      </w:pPr>
    </w:p>
    <w:p w14:paraId="785C1192" w14:textId="77777777" w:rsidR="00A55EBE" w:rsidRPr="009447C2" w:rsidRDefault="00A55EBE" w:rsidP="00A55EBE">
      <w:pPr>
        <w:rPr>
          <w:sz w:val="28"/>
          <w:szCs w:val="28"/>
        </w:rPr>
      </w:pPr>
    </w:p>
    <w:p w14:paraId="0B5736D0" w14:textId="77777777" w:rsidR="007D6622" w:rsidRDefault="007D6622" w:rsidP="007D6622">
      <w:pPr>
        <w:jc w:val="center"/>
        <w:rPr>
          <w:b/>
          <w:color w:val="0000FF"/>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4FC5E466" w:rsidR="00264888" w:rsidRPr="00857F56" w:rsidRDefault="007A223C" w:rsidP="00F92169">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FE6DB7">
              <w:rPr>
                <w:sz w:val="16"/>
                <w:szCs w:val="16"/>
              </w:rPr>
              <w:t>1</w:t>
            </w:r>
            <w:r w:rsidR="00A55EBE">
              <w:rPr>
                <w:sz w:val="16"/>
                <w:szCs w:val="16"/>
              </w:rPr>
              <w:t>4</w:t>
            </w:r>
            <w:r w:rsidR="005B1244">
              <w:rPr>
                <w:sz w:val="16"/>
                <w:szCs w:val="16"/>
              </w:rPr>
              <w:t xml:space="preserve"> от </w:t>
            </w:r>
            <w:r w:rsidR="00A55EBE">
              <w:rPr>
                <w:sz w:val="16"/>
                <w:szCs w:val="16"/>
              </w:rPr>
              <w:t>10</w:t>
            </w:r>
            <w:r w:rsidR="00264888">
              <w:rPr>
                <w:sz w:val="16"/>
                <w:szCs w:val="16"/>
              </w:rPr>
              <w:t>.0</w:t>
            </w:r>
            <w:r w:rsidR="00F92169">
              <w:rPr>
                <w:sz w:val="16"/>
                <w:szCs w:val="16"/>
              </w:rPr>
              <w:t>4</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5B1244">
              <w:rPr>
                <w:sz w:val="16"/>
                <w:szCs w:val="16"/>
              </w:rPr>
              <w:t>33</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AA09D1"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1F7A" w14:textId="77777777" w:rsidR="00687D3A" w:rsidRDefault="00687D3A" w:rsidP="003B5F36">
      <w:r>
        <w:separator/>
      </w:r>
    </w:p>
  </w:endnote>
  <w:endnote w:type="continuationSeparator" w:id="0">
    <w:p w14:paraId="23664837" w14:textId="77777777" w:rsidR="00687D3A" w:rsidRDefault="00687D3A"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92169">
          <w:rPr>
            <w:noProof/>
          </w:rPr>
          <w:t>4</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92169">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7A223C">
          <w:rPr>
            <w:noProof/>
          </w:rPr>
          <w:t>5</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9785A" w14:textId="77777777" w:rsidR="00687D3A" w:rsidRDefault="00687D3A" w:rsidP="003B5F36">
      <w:r>
        <w:separator/>
      </w:r>
    </w:p>
  </w:footnote>
  <w:footnote w:type="continuationSeparator" w:id="0">
    <w:p w14:paraId="7EA83521" w14:textId="77777777" w:rsidR="00687D3A" w:rsidRDefault="00687D3A"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73EACA71"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FE6DB7">
      <w:rPr>
        <w:b/>
        <w:i/>
        <w:sz w:val="18"/>
        <w:szCs w:val="18"/>
      </w:rPr>
      <w:t>1</w:t>
    </w:r>
    <w:r w:rsidR="00A55EBE">
      <w:rPr>
        <w:b/>
        <w:i/>
        <w:sz w:val="18"/>
        <w:szCs w:val="18"/>
      </w:rPr>
      <w:t>4</w:t>
    </w:r>
    <w:r w:rsidR="005E36A7">
      <w:rPr>
        <w:b/>
        <w:i/>
        <w:sz w:val="18"/>
        <w:szCs w:val="18"/>
      </w:rPr>
      <w:t xml:space="preserve"> </w:t>
    </w:r>
    <w:r>
      <w:rPr>
        <w:b/>
        <w:i/>
        <w:sz w:val="18"/>
        <w:szCs w:val="18"/>
      </w:rPr>
      <w:t xml:space="preserve"> </w:t>
    </w:r>
    <w:r w:rsidRPr="009B2CB9">
      <w:rPr>
        <w:b/>
        <w:i/>
        <w:sz w:val="18"/>
        <w:szCs w:val="18"/>
      </w:rPr>
      <w:t>от</w:t>
    </w:r>
    <w:proofErr w:type="gramEnd"/>
    <w:r w:rsidR="00FE6DB7">
      <w:rPr>
        <w:b/>
        <w:i/>
        <w:sz w:val="18"/>
        <w:szCs w:val="18"/>
      </w:rPr>
      <w:t xml:space="preserve"> </w:t>
    </w:r>
    <w:r w:rsidR="00A55EBE">
      <w:rPr>
        <w:b/>
        <w:i/>
        <w:sz w:val="18"/>
        <w:szCs w:val="18"/>
      </w:rPr>
      <w:t>10</w:t>
    </w:r>
    <w:r w:rsidR="005E36A7">
      <w:rPr>
        <w:b/>
        <w:i/>
        <w:sz w:val="18"/>
        <w:szCs w:val="18"/>
      </w:rPr>
      <w:t>.0</w:t>
    </w:r>
    <w:r w:rsidR="007A223C">
      <w:rPr>
        <w:b/>
        <w:i/>
        <w:sz w:val="18"/>
        <w:szCs w:val="18"/>
      </w:rPr>
      <w:t>4</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6"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11"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7"/>
  </w:num>
  <w:num w:numId="6">
    <w:abstractNumId w:val="12"/>
  </w:num>
  <w:num w:numId="7">
    <w:abstractNumId w:val="5"/>
  </w:num>
  <w:num w:numId="8">
    <w:abstractNumId w:val="9"/>
  </w:num>
  <w:num w:numId="9">
    <w:abstractNumId w:val="1"/>
  </w:num>
  <w:num w:numId="10">
    <w:abstractNumId w:val="6"/>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0393BEFB-EDA6-4D0F-813E-DE2B542D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uiPriority w:val="99"/>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uiPriority w:val="99"/>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uiPriority w:val="99"/>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BC54-1BC2-4CC5-BD2E-08EB79B6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3152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11</cp:revision>
  <cp:lastPrinted>2022-01-17T10:34:00Z</cp:lastPrinted>
  <dcterms:created xsi:type="dcterms:W3CDTF">2025-02-20T06:35:00Z</dcterms:created>
  <dcterms:modified xsi:type="dcterms:W3CDTF">2025-04-10T09:24:00Z</dcterms:modified>
</cp:coreProperties>
</file>