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63CAE" w14:textId="41D9268A" w:rsidR="002A7BDE" w:rsidRPr="002A7BDE" w:rsidRDefault="002A7BDE" w:rsidP="008010F4">
      <w:pPr>
        <w:suppressAutoHyphens w:val="0"/>
        <w:spacing w:after="0" w:line="240" w:lineRule="auto"/>
        <w:ind w:left="0" w:firstLine="0"/>
        <w:jc w:val="right"/>
        <w:rPr>
          <w:b/>
          <w:color w:val="auto"/>
          <w:szCs w:val="28"/>
        </w:rPr>
      </w:pPr>
    </w:p>
    <w:p w14:paraId="246FD06C" w14:textId="77777777" w:rsidR="00A22A72" w:rsidRDefault="00A22A72" w:rsidP="00A22A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p w14:paraId="709B8D4F" w14:textId="77777777" w:rsidR="00A22A72" w:rsidRDefault="00A22A72" w:rsidP="00A22A72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14:paraId="34F62571" w14:textId="77777777" w:rsidR="00AE5506" w:rsidRDefault="00A22A72" w:rsidP="00A22A72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14:paraId="1A88F3E2" w14:textId="5A7AD2CF" w:rsidR="00A22A72" w:rsidRPr="00AE5506" w:rsidRDefault="00A22A72" w:rsidP="00AE5506">
      <w:pPr>
        <w:ind w:left="534" w:firstLine="0"/>
        <w:jc w:val="center"/>
        <w:rPr>
          <w:b/>
          <w:szCs w:val="28"/>
        </w:rPr>
      </w:pPr>
      <w:r w:rsidRPr="00AE5506">
        <w:rPr>
          <w:b/>
          <w:szCs w:val="28"/>
        </w:rPr>
        <w:t>СУРСКОЕ ГОРОДСКОЕ ПОСЕЛЕНИЕ СУРСКОГО РАЙОНА</w:t>
      </w:r>
    </w:p>
    <w:p w14:paraId="1300D309" w14:textId="77777777" w:rsidR="00A22A72" w:rsidRDefault="00A22A72" w:rsidP="00A22A72">
      <w:pPr>
        <w:jc w:val="center"/>
        <w:rPr>
          <w:b/>
          <w:szCs w:val="28"/>
        </w:rPr>
      </w:pPr>
      <w:r>
        <w:rPr>
          <w:b/>
          <w:szCs w:val="28"/>
        </w:rPr>
        <w:t>УЛЬЯНОВСКОЙ ОБЛАСТИ</w:t>
      </w:r>
    </w:p>
    <w:p w14:paraId="67358156" w14:textId="4B49B9F2" w:rsidR="002A7BDE" w:rsidRDefault="002A7BDE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color w:val="2F5496"/>
          <w:szCs w:val="28"/>
          <w:lang w:eastAsia="zh-CN"/>
        </w:rPr>
      </w:pPr>
    </w:p>
    <w:p w14:paraId="666F4FD4" w14:textId="77777777" w:rsidR="008010F4" w:rsidRPr="002A7BDE" w:rsidRDefault="008010F4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color w:val="2F5496"/>
          <w:szCs w:val="28"/>
          <w:lang w:eastAsia="zh-CN"/>
        </w:rPr>
      </w:pPr>
    </w:p>
    <w:p w14:paraId="0AAFA1A7" w14:textId="77777777" w:rsidR="002A7BDE" w:rsidRDefault="002A7BDE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  <w:bCs/>
          <w:color w:val="auto"/>
          <w:szCs w:val="28"/>
        </w:rPr>
      </w:pPr>
      <w:r w:rsidRPr="002A7BDE">
        <w:rPr>
          <w:b/>
          <w:bCs/>
          <w:color w:val="auto"/>
          <w:szCs w:val="28"/>
        </w:rPr>
        <w:t>РЕШЕНИЕ</w:t>
      </w:r>
    </w:p>
    <w:p w14:paraId="615AA3F6" w14:textId="77777777" w:rsidR="00E50366" w:rsidRPr="002A7BDE" w:rsidRDefault="00E50366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  <w:bCs/>
          <w:color w:val="auto"/>
          <w:szCs w:val="28"/>
        </w:rPr>
      </w:pPr>
    </w:p>
    <w:p w14:paraId="0ED93C3E" w14:textId="3DA653FE" w:rsidR="002A7BDE" w:rsidRPr="002A7BDE" w:rsidRDefault="00E50366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right"/>
        <w:outlineLvl w:val="1"/>
        <w:rPr>
          <w:color w:val="auto"/>
          <w:szCs w:val="28"/>
        </w:rPr>
      </w:pPr>
      <w:r>
        <w:rPr>
          <w:color w:val="auto"/>
          <w:szCs w:val="28"/>
        </w:rPr>
        <w:t xml:space="preserve"> 07.11.2024</w:t>
      </w:r>
      <w:r w:rsidR="002A7BDE" w:rsidRPr="002A7BDE">
        <w:rPr>
          <w:color w:val="auto"/>
          <w:szCs w:val="28"/>
        </w:rPr>
        <w:t xml:space="preserve">                                                            </w:t>
      </w:r>
      <w:r>
        <w:rPr>
          <w:color w:val="auto"/>
          <w:szCs w:val="28"/>
        </w:rPr>
        <w:t xml:space="preserve">                                  № 8/9</w:t>
      </w:r>
    </w:p>
    <w:p w14:paraId="3EE8CF52" w14:textId="280EF34F" w:rsidR="002A7BDE" w:rsidRPr="002A7BDE" w:rsidRDefault="00E50366" w:rsidP="008010F4">
      <w:pPr>
        <w:suppressAutoHyphens w:val="0"/>
        <w:spacing w:after="0" w:line="240" w:lineRule="auto"/>
        <w:ind w:left="0" w:firstLine="0"/>
        <w:jc w:val="right"/>
        <w:rPr>
          <w:rFonts w:eastAsia="SimSun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 </w:t>
      </w:r>
      <w:r w:rsidR="002A7BDE" w:rsidRPr="002A7BDE">
        <w:rPr>
          <w:rFonts w:eastAsia="Calibri"/>
          <w:color w:val="auto"/>
          <w:sz w:val="24"/>
          <w:szCs w:val="24"/>
        </w:rPr>
        <w:t>Экз.№____</w:t>
      </w:r>
    </w:p>
    <w:p w14:paraId="04664A7E" w14:textId="77777777" w:rsidR="002A7BDE" w:rsidRPr="002A7BDE" w:rsidRDefault="002A7BDE" w:rsidP="008010F4">
      <w:pPr>
        <w:keepNext/>
        <w:suppressAutoHyphens w:val="0"/>
        <w:spacing w:after="0" w:line="240" w:lineRule="auto"/>
        <w:ind w:left="0" w:firstLine="0"/>
        <w:jc w:val="center"/>
        <w:outlineLvl w:val="2"/>
        <w:rPr>
          <w:color w:val="auto"/>
          <w:sz w:val="24"/>
          <w:szCs w:val="24"/>
        </w:rPr>
      </w:pPr>
      <w:r w:rsidRPr="002A7BDE">
        <w:rPr>
          <w:color w:val="auto"/>
          <w:sz w:val="24"/>
          <w:szCs w:val="24"/>
        </w:rPr>
        <w:t>р.п. Сурское</w:t>
      </w:r>
    </w:p>
    <w:p w14:paraId="6344851C" w14:textId="57566CD4" w:rsidR="002A7BDE" w:rsidRDefault="002A7BDE" w:rsidP="008010F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</w:rPr>
      </w:pPr>
    </w:p>
    <w:p w14:paraId="2999E1AD" w14:textId="77777777" w:rsidR="008010F4" w:rsidRPr="002A7BDE" w:rsidRDefault="008010F4" w:rsidP="008010F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</w:rPr>
      </w:pPr>
    </w:p>
    <w:p w14:paraId="4AA94CF9" w14:textId="77777777" w:rsidR="00AE5506" w:rsidRDefault="003762EE" w:rsidP="008010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0F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A7BDE" w:rsidRPr="008010F4">
        <w:rPr>
          <w:rFonts w:ascii="Times New Roman" w:hAnsi="Times New Roman" w:cs="Times New Roman"/>
          <w:sz w:val="28"/>
          <w:szCs w:val="28"/>
        </w:rPr>
        <w:t>П</w:t>
      </w:r>
      <w:r w:rsidRPr="008010F4">
        <w:rPr>
          <w:rFonts w:ascii="Times New Roman" w:hAnsi="Times New Roman" w:cs="Times New Roman"/>
          <w:sz w:val="28"/>
          <w:szCs w:val="28"/>
        </w:rPr>
        <w:t>орядка ведения реестра</w:t>
      </w:r>
      <w:r w:rsidR="002A7BDE" w:rsidRPr="008010F4">
        <w:rPr>
          <w:rFonts w:ascii="Times New Roman" w:hAnsi="Times New Roman" w:cs="Times New Roman"/>
          <w:sz w:val="28"/>
          <w:szCs w:val="28"/>
        </w:rPr>
        <w:t xml:space="preserve"> </w:t>
      </w:r>
      <w:r w:rsidRPr="008010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165" w:rsidRPr="008010F4">
        <w:rPr>
          <w:rFonts w:ascii="Times New Roman" w:hAnsi="Times New Roman" w:cs="Times New Roman"/>
          <w:sz w:val="28"/>
          <w:szCs w:val="28"/>
        </w:rPr>
        <w:t>имущества муниципального</w:t>
      </w:r>
      <w:r w:rsidRPr="008010F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A7BDE" w:rsidRPr="008010F4">
        <w:rPr>
          <w:rFonts w:ascii="Times New Roman" w:hAnsi="Times New Roman" w:cs="Times New Roman"/>
          <w:sz w:val="28"/>
          <w:szCs w:val="28"/>
        </w:rPr>
        <w:t xml:space="preserve"> </w:t>
      </w:r>
      <w:r w:rsidR="00A22A72">
        <w:rPr>
          <w:rFonts w:ascii="Times New Roman" w:hAnsi="Times New Roman" w:cs="Times New Roman"/>
          <w:sz w:val="28"/>
          <w:szCs w:val="28"/>
        </w:rPr>
        <w:t xml:space="preserve">Сурское городское поселение </w:t>
      </w:r>
    </w:p>
    <w:p w14:paraId="411F5F0A" w14:textId="62073C83" w:rsidR="00A538F5" w:rsidRPr="008010F4" w:rsidRDefault="00A22A72" w:rsidP="008010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Сурского района </w:t>
      </w:r>
      <w:r w:rsidRPr="008010F4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14:paraId="6B96957D" w14:textId="77777777" w:rsidR="00A22A72" w:rsidRPr="008010F4" w:rsidRDefault="00A22A72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FDCB9" w14:textId="31B3A27C" w:rsidR="00A538F5" w:rsidRPr="00AE5506" w:rsidRDefault="00285257" w:rsidP="00AE5506">
      <w:pPr>
        <w:pStyle w:val="ConsPlusNormal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10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A538F5" w:rsidRPr="008010F4">
        <w:rPr>
          <w:rFonts w:ascii="Times New Roman" w:hAnsi="Times New Roman" w:cs="Times New Roman"/>
          <w:sz w:val="28"/>
          <w:szCs w:val="28"/>
        </w:rPr>
        <w:t>№</w:t>
      </w:r>
      <w:r w:rsidRPr="008010F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приказом Министерства финансов Российской Федерации от 10.10.2023 </w:t>
      </w:r>
      <w:r w:rsidR="00A538F5" w:rsidRPr="008010F4">
        <w:rPr>
          <w:rFonts w:ascii="Times New Roman" w:hAnsi="Times New Roman" w:cs="Times New Roman"/>
          <w:sz w:val="28"/>
          <w:szCs w:val="28"/>
        </w:rPr>
        <w:t xml:space="preserve">№ </w:t>
      </w:r>
      <w:r w:rsidRPr="008010F4">
        <w:rPr>
          <w:rFonts w:ascii="Times New Roman" w:hAnsi="Times New Roman" w:cs="Times New Roman"/>
          <w:sz w:val="28"/>
          <w:szCs w:val="28"/>
        </w:rPr>
        <w:t>163н "Об утверждении порядка ведения органами местного самоуправл</w:t>
      </w:r>
      <w:r w:rsidR="00AE5506">
        <w:rPr>
          <w:rFonts w:ascii="Times New Roman" w:hAnsi="Times New Roman" w:cs="Times New Roman"/>
          <w:sz w:val="28"/>
          <w:szCs w:val="28"/>
        </w:rPr>
        <w:t>е</w:t>
      </w:r>
      <w:r w:rsidRPr="008010F4">
        <w:rPr>
          <w:rFonts w:ascii="Times New Roman" w:hAnsi="Times New Roman" w:cs="Times New Roman"/>
          <w:sz w:val="28"/>
          <w:szCs w:val="28"/>
        </w:rPr>
        <w:t xml:space="preserve">ния реестров муниципального имущества", </w:t>
      </w:r>
      <w:r w:rsidR="00A538F5" w:rsidRPr="008010F4">
        <w:rPr>
          <w:rFonts w:ascii="Times New Roman" w:hAnsi="Times New Roman" w:cs="Times New Roman"/>
          <w:sz w:val="28"/>
          <w:szCs w:val="28"/>
        </w:rPr>
        <w:t>руководствуясь Уставом муниципального</w:t>
      </w:r>
      <w:r w:rsidR="00A41E47" w:rsidRPr="008010F4">
        <w:rPr>
          <w:rFonts w:ascii="Times New Roman" w:hAnsi="Times New Roman" w:cs="Times New Roman"/>
          <w:sz w:val="28"/>
          <w:szCs w:val="28"/>
        </w:rPr>
        <w:t xml:space="preserve"> </w:t>
      </w:r>
      <w:r w:rsidR="00A538F5" w:rsidRPr="008010F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E5506" w:rsidRPr="00AE5506">
        <w:rPr>
          <w:rFonts w:ascii="Times New Roman" w:hAnsi="Times New Roman" w:cs="Times New Roman"/>
          <w:color w:val="0070C0"/>
          <w:sz w:val="28"/>
          <w:szCs w:val="28"/>
        </w:rPr>
        <w:t>Сурское городское поселение Сурского района</w:t>
      </w:r>
      <w:r w:rsidR="00AE5506" w:rsidRPr="00AE5506">
        <w:rPr>
          <w:rFonts w:ascii="Times New Roman" w:hAnsi="Times New Roman" w:cs="Times New Roman"/>
          <w:sz w:val="28"/>
          <w:szCs w:val="28"/>
        </w:rPr>
        <w:t xml:space="preserve"> </w:t>
      </w:r>
      <w:r w:rsidR="00A538F5" w:rsidRPr="008010F4">
        <w:rPr>
          <w:rFonts w:ascii="Times New Roman" w:hAnsi="Times New Roman" w:cs="Times New Roman"/>
          <w:sz w:val="28"/>
          <w:szCs w:val="28"/>
        </w:rPr>
        <w:t>Уль</w:t>
      </w:r>
      <w:r w:rsidR="00A06A99">
        <w:rPr>
          <w:rFonts w:ascii="Times New Roman" w:hAnsi="Times New Roman" w:cs="Times New Roman"/>
          <w:sz w:val="28"/>
          <w:szCs w:val="28"/>
        </w:rPr>
        <w:t>я</w:t>
      </w:r>
      <w:r w:rsidR="00A538F5" w:rsidRPr="008010F4">
        <w:rPr>
          <w:rFonts w:ascii="Times New Roman" w:hAnsi="Times New Roman" w:cs="Times New Roman"/>
          <w:sz w:val="28"/>
          <w:szCs w:val="28"/>
        </w:rPr>
        <w:t xml:space="preserve">новской области, Совет депутатов муниципального образования </w:t>
      </w:r>
      <w:r w:rsidR="00A22A72">
        <w:rPr>
          <w:rFonts w:ascii="Times New Roman" w:hAnsi="Times New Roman" w:cs="Times New Roman"/>
          <w:sz w:val="28"/>
          <w:szCs w:val="28"/>
        </w:rPr>
        <w:t xml:space="preserve">Сурское городское </w:t>
      </w:r>
      <w:r w:rsidR="00AE550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2A72">
        <w:rPr>
          <w:rFonts w:ascii="Times New Roman" w:hAnsi="Times New Roman" w:cs="Times New Roman"/>
          <w:sz w:val="28"/>
          <w:szCs w:val="28"/>
        </w:rPr>
        <w:t>поселение Сурского района</w:t>
      </w:r>
      <w:r w:rsidR="00A538F5" w:rsidRPr="008010F4">
        <w:rPr>
          <w:rFonts w:ascii="Times New Roman" w:hAnsi="Times New Roman" w:cs="Times New Roman"/>
          <w:sz w:val="28"/>
          <w:szCs w:val="28"/>
        </w:rPr>
        <w:t xml:space="preserve"> Ульяновской области р</w:t>
      </w:r>
      <w:r w:rsidR="00A22A72">
        <w:rPr>
          <w:rFonts w:ascii="Times New Roman" w:hAnsi="Times New Roman" w:cs="Times New Roman"/>
          <w:sz w:val="28"/>
          <w:szCs w:val="28"/>
        </w:rPr>
        <w:t xml:space="preserve"> </w:t>
      </w:r>
      <w:r w:rsidR="00A538F5" w:rsidRPr="008010F4">
        <w:rPr>
          <w:rFonts w:ascii="Times New Roman" w:hAnsi="Times New Roman" w:cs="Times New Roman"/>
          <w:sz w:val="28"/>
          <w:szCs w:val="28"/>
        </w:rPr>
        <w:t>е</w:t>
      </w:r>
      <w:r w:rsidR="00A22A72">
        <w:rPr>
          <w:rFonts w:ascii="Times New Roman" w:hAnsi="Times New Roman" w:cs="Times New Roman"/>
          <w:sz w:val="28"/>
          <w:szCs w:val="28"/>
        </w:rPr>
        <w:t xml:space="preserve"> </w:t>
      </w:r>
      <w:r w:rsidR="00A538F5" w:rsidRPr="008010F4">
        <w:rPr>
          <w:rFonts w:ascii="Times New Roman" w:hAnsi="Times New Roman" w:cs="Times New Roman"/>
          <w:sz w:val="28"/>
          <w:szCs w:val="28"/>
        </w:rPr>
        <w:t>ш</w:t>
      </w:r>
      <w:r w:rsidR="00A22A72">
        <w:rPr>
          <w:rFonts w:ascii="Times New Roman" w:hAnsi="Times New Roman" w:cs="Times New Roman"/>
          <w:sz w:val="28"/>
          <w:szCs w:val="28"/>
        </w:rPr>
        <w:t xml:space="preserve"> </w:t>
      </w:r>
      <w:r w:rsidR="00A538F5" w:rsidRPr="008010F4">
        <w:rPr>
          <w:rFonts w:ascii="Times New Roman" w:hAnsi="Times New Roman" w:cs="Times New Roman"/>
          <w:sz w:val="28"/>
          <w:szCs w:val="28"/>
        </w:rPr>
        <w:t>и</w:t>
      </w:r>
      <w:r w:rsidR="00A22A72">
        <w:rPr>
          <w:rFonts w:ascii="Times New Roman" w:hAnsi="Times New Roman" w:cs="Times New Roman"/>
          <w:sz w:val="28"/>
          <w:szCs w:val="28"/>
        </w:rPr>
        <w:t xml:space="preserve"> </w:t>
      </w:r>
      <w:r w:rsidR="00A538F5" w:rsidRPr="008010F4">
        <w:rPr>
          <w:rFonts w:ascii="Times New Roman" w:hAnsi="Times New Roman" w:cs="Times New Roman"/>
          <w:sz w:val="28"/>
          <w:szCs w:val="28"/>
        </w:rPr>
        <w:t>л</w:t>
      </w:r>
      <w:r w:rsidR="00A22A72">
        <w:rPr>
          <w:rFonts w:ascii="Times New Roman" w:hAnsi="Times New Roman" w:cs="Times New Roman"/>
          <w:sz w:val="28"/>
          <w:szCs w:val="28"/>
        </w:rPr>
        <w:t>:</w:t>
      </w:r>
    </w:p>
    <w:p w14:paraId="02AE41E5" w14:textId="1F8CBAB7" w:rsidR="008974A2" w:rsidRPr="008010F4" w:rsidRDefault="00A538F5" w:rsidP="008010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F4">
        <w:rPr>
          <w:rFonts w:ascii="Times New Roman" w:hAnsi="Times New Roman" w:cs="Times New Roman"/>
          <w:sz w:val="28"/>
          <w:szCs w:val="28"/>
        </w:rPr>
        <w:t xml:space="preserve">1. </w:t>
      </w:r>
      <w:r w:rsidR="00285257" w:rsidRPr="008010F4">
        <w:rPr>
          <w:rFonts w:ascii="Times New Roman" w:hAnsi="Times New Roman" w:cs="Times New Roman"/>
          <w:sz w:val="28"/>
          <w:szCs w:val="28"/>
        </w:rPr>
        <w:t>Утвердить</w:t>
      </w:r>
      <w:r w:rsidRPr="008010F4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285257" w:rsidRPr="008010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3238501"/>
      <w:r w:rsidR="00285257" w:rsidRPr="008010F4">
        <w:rPr>
          <w:rFonts w:ascii="Times New Roman" w:hAnsi="Times New Roman" w:cs="Times New Roman"/>
          <w:sz w:val="28"/>
          <w:szCs w:val="28"/>
        </w:rPr>
        <w:t xml:space="preserve">Порядок ведения </w:t>
      </w:r>
      <w:r w:rsidRPr="008010F4">
        <w:rPr>
          <w:rFonts w:ascii="Times New Roman" w:hAnsi="Times New Roman" w:cs="Times New Roman"/>
          <w:sz w:val="28"/>
          <w:szCs w:val="28"/>
        </w:rPr>
        <w:t>р</w:t>
      </w:r>
      <w:r w:rsidR="00285257" w:rsidRPr="008010F4">
        <w:rPr>
          <w:rFonts w:ascii="Times New Roman" w:hAnsi="Times New Roman" w:cs="Times New Roman"/>
          <w:sz w:val="28"/>
          <w:szCs w:val="28"/>
        </w:rPr>
        <w:t>еестра муниципального</w:t>
      </w:r>
      <w:r w:rsidR="00A41E47" w:rsidRPr="008010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85257" w:rsidRPr="008010F4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8010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22A72">
        <w:rPr>
          <w:rFonts w:ascii="Times New Roman" w:hAnsi="Times New Roman" w:cs="Times New Roman"/>
          <w:sz w:val="28"/>
          <w:szCs w:val="28"/>
        </w:rPr>
        <w:t>Сурское городское поселение</w:t>
      </w:r>
      <w:r w:rsidR="00AE550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22A72">
        <w:rPr>
          <w:rFonts w:ascii="Times New Roman" w:hAnsi="Times New Roman" w:cs="Times New Roman"/>
          <w:sz w:val="28"/>
          <w:szCs w:val="28"/>
        </w:rPr>
        <w:t xml:space="preserve"> Сурского района </w:t>
      </w:r>
      <w:r w:rsidR="00A22A72" w:rsidRPr="008010F4">
        <w:rPr>
          <w:rFonts w:ascii="Times New Roman" w:hAnsi="Times New Roman" w:cs="Times New Roman"/>
          <w:sz w:val="28"/>
          <w:szCs w:val="28"/>
        </w:rPr>
        <w:t>Ульяновской</w:t>
      </w:r>
      <w:r w:rsidR="008974A2" w:rsidRPr="008010F4">
        <w:rPr>
          <w:rFonts w:ascii="Times New Roman" w:hAnsi="Times New Roman" w:cs="Times New Roman"/>
          <w:sz w:val="28"/>
          <w:szCs w:val="28"/>
        </w:rPr>
        <w:t xml:space="preserve"> </w:t>
      </w:r>
      <w:r w:rsidR="00A22A72">
        <w:rPr>
          <w:rFonts w:ascii="Times New Roman" w:hAnsi="Times New Roman" w:cs="Times New Roman"/>
          <w:sz w:val="28"/>
          <w:szCs w:val="28"/>
        </w:rPr>
        <w:t>обл</w:t>
      </w:r>
      <w:r w:rsidR="008974A2" w:rsidRPr="008010F4">
        <w:rPr>
          <w:rFonts w:ascii="Times New Roman" w:hAnsi="Times New Roman" w:cs="Times New Roman"/>
          <w:sz w:val="28"/>
          <w:szCs w:val="28"/>
        </w:rPr>
        <w:t>асти</w:t>
      </w:r>
      <w:bookmarkEnd w:id="0"/>
      <w:r w:rsidR="008974A2" w:rsidRPr="008010F4">
        <w:rPr>
          <w:rFonts w:ascii="Times New Roman" w:hAnsi="Times New Roman" w:cs="Times New Roman"/>
          <w:sz w:val="28"/>
          <w:szCs w:val="28"/>
        </w:rPr>
        <w:t>.</w:t>
      </w:r>
    </w:p>
    <w:p w14:paraId="72987C2B" w14:textId="154F3ACE" w:rsidR="00FC6FD2" w:rsidRDefault="00AC65F9" w:rsidP="008010F4">
      <w:pPr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2</w:t>
      </w:r>
      <w:r w:rsidR="008C4E8A" w:rsidRPr="008010F4">
        <w:rPr>
          <w:szCs w:val="28"/>
        </w:rPr>
        <w:t>. Настоящее решение вступает в силу на следующий день после дня его официального опубликования.</w:t>
      </w:r>
    </w:p>
    <w:p w14:paraId="1B8FBA1E" w14:textId="77777777" w:rsidR="00AC65F9" w:rsidRDefault="00AC65F9" w:rsidP="008010F4">
      <w:pPr>
        <w:spacing w:after="0" w:line="240" w:lineRule="auto"/>
        <w:ind w:left="0" w:firstLine="567"/>
        <w:rPr>
          <w:szCs w:val="28"/>
        </w:rPr>
      </w:pPr>
    </w:p>
    <w:p w14:paraId="2D0B5FA9" w14:textId="77777777" w:rsidR="00962737" w:rsidRDefault="0096273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E7D066" w14:textId="77777777" w:rsidR="007C65D5" w:rsidRPr="007C65D5" w:rsidRDefault="007C65D5" w:rsidP="007C65D5">
      <w:pPr>
        <w:widowControl w:val="0"/>
        <w:autoSpaceDE w:val="0"/>
        <w:autoSpaceDN w:val="0"/>
        <w:adjustRightInd w:val="0"/>
        <w:ind w:hanging="4"/>
        <w:rPr>
          <w:szCs w:val="28"/>
        </w:rPr>
      </w:pPr>
      <w:r w:rsidRPr="007C65D5">
        <w:rPr>
          <w:szCs w:val="28"/>
        </w:rPr>
        <w:t>Глава муниципального образования</w:t>
      </w:r>
    </w:p>
    <w:p w14:paraId="04328E42" w14:textId="77777777" w:rsidR="007C65D5" w:rsidRPr="007C65D5" w:rsidRDefault="007C65D5" w:rsidP="007C65D5">
      <w:pPr>
        <w:widowControl w:val="0"/>
        <w:autoSpaceDE w:val="0"/>
        <w:autoSpaceDN w:val="0"/>
        <w:adjustRightInd w:val="0"/>
        <w:ind w:hanging="4"/>
        <w:rPr>
          <w:szCs w:val="28"/>
        </w:rPr>
      </w:pPr>
      <w:r w:rsidRPr="007C65D5">
        <w:rPr>
          <w:szCs w:val="28"/>
        </w:rPr>
        <w:t xml:space="preserve">Сурское городское поселение  </w:t>
      </w:r>
    </w:p>
    <w:p w14:paraId="268A7464" w14:textId="6A95CE78" w:rsidR="00AC65F9" w:rsidRDefault="007C65D5" w:rsidP="00AE5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5D5"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В.Д. Старостина</w:t>
      </w:r>
      <w:r w:rsidRPr="007C65D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8818102" w14:textId="77777777" w:rsidR="00AC65F9" w:rsidRDefault="00AC65F9" w:rsidP="00AE5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3EE898" w14:textId="77777777" w:rsidR="00AC65F9" w:rsidRDefault="00AC65F9" w:rsidP="00AE5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6DD1E7" w14:textId="77777777" w:rsidR="00AC65F9" w:rsidRDefault="00AC65F9" w:rsidP="00AE5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1A7E15" w14:textId="77777777" w:rsidR="00AC65F9" w:rsidRDefault="00AC65F9" w:rsidP="00AE5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63CC83" w14:textId="77777777" w:rsidR="00AC65F9" w:rsidRDefault="00AC65F9" w:rsidP="00AE5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A9921C" w14:textId="77777777" w:rsidR="00AC65F9" w:rsidRDefault="00AC65F9" w:rsidP="00AE5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5711D0" w14:textId="77777777" w:rsidR="00AC65F9" w:rsidRDefault="00AC65F9" w:rsidP="00AE5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41090E" w14:textId="289FE0D8" w:rsidR="008B1E6E" w:rsidRPr="00AE5506" w:rsidRDefault="007C65D5" w:rsidP="00AE5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5D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</w:p>
    <w:p w14:paraId="72396525" w14:textId="2F0CBB6E" w:rsidR="004F2F3B" w:rsidRDefault="00E33DC2" w:rsidP="00AE55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 w:rsidRPr="008010F4">
        <w:rPr>
          <w:szCs w:val="28"/>
        </w:rPr>
        <w:t xml:space="preserve">                                                    </w:t>
      </w:r>
    </w:p>
    <w:p w14:paraId="2E87228B" w14:textId="1EEA30BC" w:rsidR="00E33DC2" w:rsidRPr="008010F4" w:rsidRDefault="004F2F3B" w:rsidP="008010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SimSun"/>
          <w:color w:val="auto"/>
          <w:szCs w:val="28"/>
          <w:lang w:eastAsia="zh-CN"/>
        </w:rPr>
      </w:pPr>
      <w:r>
        <w:rPr>
          <w:szCs w:val="28"/>
        </w:rPr>
        <w:t xml:space="preserve">                                                           </w:t>
      </w:r>
      <w:r w:rsidR="00E33DC2" w:rsidRPr="008010F4">
        <w:rPr>
          <w:szCs w:val="28"/>
        </w:rPr>
        <w:t xml:space="preserve"> </w:t>
      </w:r>
      <w:r w:rsidR="00E33DC2" w:rsidRPr="008010F4">
        <w:rPr>
          <w:rFonts w:eastAsia="SimSun"/>
          <w:color w:val="auto"/>
          <w:szCs w:val="28"/>
          <w:lang w:eastAsia="zh-CN"/>
        </w:rPr>
        <w:t>УТВЕРЖДЕН</w:t>
      </w:r>
    </w:p>
    <w:p w14:paraId="11450052" w14:textId="77777777" w:rsidR="00E33DC2" w:rsidRPr="00E33DC2" w:rsidRDefault="00E33DC2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eastAsia="SimSun"/>
          <w:color w:val="auto"/>
          <w:szCs w:val="28"/>
          <w:lang w:eastAsia="zh-CN"/>
        </w:rPr>
      </w:pPr>
      <w:r w:rsidRPr="00E33DC2">
        <w:rPr>
          <w:rFonts w:eastAsia="SimSun"/>
          <w:color w:val="auto"/>
          <w:szCs w:val="28"/>
          <w:lang w:eastAsia="zh-CN"/>
        </w:rPr>
        <w:t xml:space="preserve">                                                                      решением Совета депутатов</w:t>
      </w:r>
    </w:p>
    <w:p w14:paraId="1F2A0AC1" w14:textId="77777777" w:rsidR="00E33DC2" w:rsidRPr="00E33DC2" w:rsidRDefault="00E33DC2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SimSun"/>
          <w:color w:val="auto"/>
          <w:szCs w:val="28"/>
          <w:lang w:eastAsia="zh-CN"/>
        </w:rPr>
      </w:pPr>
      <w:r w:rsidRPr="00E33DC2">
        <w:rPr>
          <w:rFonts w:eastAsia="SimSun"/>
          <w:color w:val="auto"/>
          <w:szCs w:val="28"/>
          <w:lang w:eastAsia="zh-CN"/>
        </w:rPr>
        <w:t xml:space="preserve">                                                                        муниципального образования</w:t>
      </w:r>
    </w:p>
    <w:p w14:paraId="2AEB5419" w14:textId="638484EC" w:rsidR="00E33DC2" w:rsidRDefault="00E33DC2" w:rsidP="008010F4">
      <w:pPr>
        <w:tabs>
          <w:tab w:val="left" w:pos="5529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SimSun"/>
          <w:color w:val="auto"/>
          <w:szCs w:val="28"/>
          <w:lang w:eastAsia="zh-CN"/>
        </w:rPr>
      </w:pPr>
      <w:r w:rsidRPr="00E33DC2">
        <w:rPr>
          <w:rFonts w:eastAsia="SimSun"/>
          <w:color w:val="auto"/>
          <w:szCs w:val="28"/>
          <w:lang w:eastAsia="zh-CN"/>
        </w:rPr>
        <w:t xml:space="preserve">                                                                  </w:t>
      </w:r>
      <w:r w:rsidR="00962737">
        <w:rPr>
          <w:rFonts w:eastAsia="SimSun"/>
          <w:color w:val="auto"/>
          <w:szCs w:val="28"/>
          <w:lang w:eastAsia="zh-CN"/>
        </w:rPr>
        <w:t xml:space="preserve">Сурское городское поселение </w:t>
      </w:r>
    </w:p>
    <w:p w14:paraId="18ED528C" w14:textId="5DA15A65" w:rsidR="00962737" w:rsidRPr="00E33DC2" w:rsidRDefault="00962737" w:rsidP="008010F4">
      <w:pPr>
        <w:tabs>
          <w:tab w:val="left" w:pos="5529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SimSun"/>
          <w:color w:val="auto"/>
          <w:szCs w:val="28"/>
          <w:lang w:eastAsia="zh-CN"/>
        </w:rPr>
      </w:pPr>
      <w:r>
        <w:rPr>
          <w:rFonts w:eastAsia="SimSun"/>
          <w:color w:val="auto"/>
          <w:szCs w:val="28"/>
          <w:lang w:eastAsia="zh-CN"/>
        </w:rPr>
        <w:t xml:space="preserve">                                                              Сурского района Ульяновской области </w:t>
      </w:r>
    </w:p>
    <w:p w14:paraId="21060F96" w14:textId="77777777" w:rsidR="00E33DC2" w:rsidRPr="00E33DC2" w:rsidRDefault="00E33DC2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SimSun"/>
          <w:color w:val="auto"/>
          <w:szCs w:val="28"/>
          <w:lang w:eastAsia="zh-CN"/>
        </w:rPr>
      </w:pPr>
      <w:r w:rsidRPr="00E33DC2">
        <w:rPr>
          <w:rFonts w:eastAsia="SimSun"/>
          <w:color w:val="auto"/>
          <w:szCs w:val="28"/>
          <w:lang w:eastAsia="zh-CN"/>
        </w:rPr>
        <w:t xml:space="preserve">                                                                       от _______________ № ____</w:t>
      </w:r>
    </w:p>
    <w:p w14:paraId="1D7217B7" w14:textId="3D52DA22" w:rsidR="00FC6FD2" w:rsidRPr="008010F4" w:rsidRDefault="00FC6FD2" w:rsidP="008010F4">
      <w:pPr>
        <w:spacing w:after="0" w:line="240" w:lineRule="auto"/>
        <w:ind w:left="0" w:firstLine="0"/>
        <w:jc w:val="left"/>
        <w:rPr>
          <w:b/>
          <w:szCs w:val="28"/>
        </w:rPr>
      </w:pPr>
    </w:p>
    <w:p w14:paraId="3D048F56" w14:textId="77777777" w:rsidR="00FC6FD2" w:rsidRPr="008010F4" w:rsidRDefault="00FC6FD2" w:rsidP="008010F4">
      <w:pPr>
        <w:spacing w:after="0" w:line="240" w:lineRule="auto"/>
        <w:ind w:left="0" w:firstLine="0"/>
        <w:jc w:val="left"/>
        <w:rPr>
          <w:b/>
          <w:szCs w:val="28"/>
        </w:rPr>
      </w:pPr>
    </w:p>
    <w:p w14:paraId="6BC8BB14" w14:textId="77777777" w:rsidR="00E33DC2" w:rsidRPr="00120F58" w:rsidRDefault="00E33DC2" w:rsidP="008010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F58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6BF45466" w14:textId="773EFFE3" w:rsidR="00E33DC2" w:rsidRDefault="00E33DC2" w:rsidP="008010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F58">
        <w:rPr>
          <w:rFonts w:ascii="Times New Roman" w:hAnsi="Times New Roman" w:cs="Times New Roman"/>
          <w:b/>
          <w:bCs/>
          <w:sz w:val="28"/>
          <w:szCs w:val="28"/>
        </w:rPr>
        <w:t xml:space="preserve">ведения реестра муниципального имущества                                                                 муниципального образования </w:t>
      </w:r>
      <w:r w:rsidR="00962737">
        <w:rPr>
          <w:rFonts w:ascii="Times New Roman" w:hAnsi="Times New Roman" w:cs="Times New Roman"/>
          <w:b/>
          <w:bCs/>
          <w:sz w:val="28"/>
          <w:szCs w:val="28"/>
        </w:rPr>
        <w:t>Сурское городское поселение</w:t>
      </w:r>
    </w:p>
    <w:p w14:paraId="6B054E29" w14:textId="77777777" w:rsidR="00962737" w:rsidRPr="00120F58" w:rsidRDefault="00962737" w:rsidP="009627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Сурского района </w:t>
      </w:r>
      <w:r w:rsidRPr="00120F58">
        <w:rPr>
          <w:rFonts w:ascii="Times New Roman" w:hAnsi="Times New Roman" w:cs="Times New Roman"/>
          <w:b/>
          <w:bCs/>
          <w:sz w:val="28"/>
          <w:szCs w:val="28"/>
        </w:rPr>
        <w:t>Ульяновской области</w:t>
      </w:r>
    </w:p>
    <w:p w14:paraId="21B76EA2" w14:textId="77777777" w:rsidR="00E33DC2" w:rsidRPr="00120F58" w:rsidRDefault="00E33DC2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413643" w14:textId="79CE8368" w:rsidR="00285257" w:rsidRPr="00120F58" w:rsidRDefault="008010F4" w:rsidP="008010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2BCB9463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0870F5" w14:textId="4E93E8F8" w:rsidR="00285257" w:rsidRPr="00120F58" w:rsidRDefault="008010F4" w:rsidP="00801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ведения </w:t>
      </w:r>
      <w:r w:rsidR="00E33DC2" w:rsidRPr="00120F58">
        <w:rPr>
          <w:rFonts w:ascii="Times New Roman" w:hAnsi="Times New Roman" w:cs="Times New Roman"/>
          <w:sz w:val="28"/>
          <w:szCs w:val="28"/>
        </w:rPr>
        <w:t>р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еестра муниципального имущества </w:t>
      </w:r>
      <w:r w:rsidR="00E33DC2" w:rsidRPr="00120F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B29BA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662B90">
        <w:rPr>
          <w:rFonts w:ascii="Times New Roman" w:hAnsi="Times New Roman" w:cs="Times New Roman"/>
          <w:sz w:val="28"/>
          <w:szCs w:val="28"/>
        </w:rPr>
        <w:t>Сурское городское поселение Сурского района Уль</w:t>
      </w:r>
      <w:r w:rsidR="000B29BA" w:rsidRPr="00120F58">
        <w:rPr>
          <w:rFonts w:ascii="Times New Roman" w:hAnsi="Times New Roman" w:cs="Times New Roman"/>
          <w:sz w:val="28"/>
          <w:szCs w:val="28"/>
        </w:rPr>
        <w:t>яновской области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B29BA" w:rsidRPr="00120F58">
        <w:rPr>
          <w:rFonts w:ascii="Times New Roman" w:hAnsi="Times New Roman" w:cs="Times New Roman"/>
          <w:sz w:val="28"/>
          <w:szCs w:val="28"/>
        </w:rPr>
        <w:t>Р</w:t>
      </w:r>
      <w:r w:rsidR="00285257" w:rsidRPr="00120F58">
        <w:rPr>
          <w:rFonts w:ascii="Times New Roman" w:hAnsi="Times New Roman" w:cs="Times New Roman"/>
          <w:sz w:val="28"/>
          <w:szCs w:val="28"/>
        </w:rPr>
        <w:t>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14:paraId="2AE23C6C" w14:textId="77777777" w:rsidR="00285257" w:rsidRPr="00120F58" w:rsidRDefault="00285257" w:rsidP="00801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14:paraId="4434D7C5" w14:textId="1252B007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14:paraId="3A4686E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14:paraId="3EB2C3D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 w:rsidR="00E92AC6" w:rsidRPr="00120F58">
        <w:rPr>
          <w:rFonts w:ascii="Times New Roman" w:hAnsi="Times New Roman" w:cs="Times New Roman"/>
          <w:sz w:val="28"/>
          <w:szCs w:val="28"/>
        </w:rPr>
        <w:t>1</w:t>
      </w:r>
      <w:r w:rsidRPr="00120F58">
        <w:rPr>
          <w:rFonts w:ascii="Times New Roman" w:hAnsi="Times New Roman" w:cs="Times New Roman"/>
          <w:sz w:val="28"/>
          <w:szCs w:val="28"/>
        </w:rPr>
        <w:t>0 тысяч рублей;</w:t>
      </w:r>
    </w:p>
    <w:p w14:paraId="6B10844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</w:t>
      </w:r>
      <w:r w:rsidR="00BA249F" w:rsidRPr="00120F58">
        <w:rPr>
          <w:rFonts w:ascii="Times New Roman" w:hAnsi="Times New Roman" w:cs="Times New Roman"/>
          <w:sz w:val="28"/>
          <w:szCs w:val="28"/>
        </w:rPr>
        <w:t>1</w:t>
      </w:r>
      <w:r w:rsidRPr="00120F58">
        <w:rPr>
          <w:rFonts w:ascii="Times New Roman" w:hAnsi="Times New Roman" w:cs="Times New Roman"/>
          <w:sz w:val="28"/>
          <w:szCs w:val="28"/>
        </w:rPr>
        <w:t>0 тысяч рублей.</w:t>
      </w:r>
    </w:p>
    <w:p w14:paraId="73AF317E" w14:textId="3A682A78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14:paraId="230A944E" w14:textId="07FB94DC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 г. N 5485-1 "О государственной тайне" к государственной тайне, самостоятельно.</w:t>
      </w:r>
    </w:p>
    <w:p w14:paraId="67E82C9B" w14:textId="31E2824F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852">
        <w:rPr>
          <w:rFonts w:ascii="Times New Roman" w:hAnsi="Times New Roman" w:cs="Times New Roman"/>
          <w:sz w:val="28"/>
          <w:szCs w:val="28"/>
        </w:rPr>
        <w:t>1.</w:t>
      </w:r>
      <w:r w:rsidR="00285257" w:rsidRPr="00791852">
        <w:rPr>
          <w:rFonts w:ascii="Times New Roman" w:hAnsi="Times New Roman" w:cs="Times New Roman"/>
          <w:sz w:val="28"/>
          <w:szCs w:val="28"/>
        </w:rPr>
        <w:t>5. Ведение реестр</w:t>
      </w:r>
      <w:r w:rsidR="00BA249F" w:rsidRPr="00791852">
        <w:rPr>
          <w:rFonts w:ascii="Times New Roman" w:hAnsi="Times New Roman" w:cs="Times New Roman"/>
          <w:sz w:val="28"/>
          <w:szCs w:val="28"/>
        </w:rPr>
        <w:t xml:space="preserve">а осуществляет МУ Комитет по управлению муниципальным имуществом и земельным отношениям администрации </w:t>
      </w:r>
      <w:r w:rsidR="00E33DC2" w:rsidRPr="00791852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образования</w:t>
      </w:r>
      <w:r w:rsidR="00BA249F" w:rsidRPr="00791852">
        <w:rPr>
          <w:rFonts w:ascii="Times New Roman" w:hAnsi="Times New Roman" w:cs="Times New Roman"/>
          <w:sz w:val="28"/>
          <w:szCs w:val="28"/>
        </w:rPr>
        <w:t xml:space="preserve"> «Сурский район» Ульяновской области (</w:t>
      </w:r>
      <w:r w:rsidR="00285257" w:rsidRPr="00791852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BA249F" w:rsidRPr="00791852">
        <w:rPr>
          <w:rFonts w:ascii="Times New Roman" w:hAnsi="Times New Roman" w:cs="Times New Roman"/>
          <w:sz w:val="28"/>
          <w:szCs w:val="28"/>
        </w:rPr>
        <w:t>У</w:t>
      </w:r>
      <w:r w:rsidR="00285257" w:rsidRPr="00791852">
        <w:rPr>
          <w:rFonts w:ascii="Times New Roman" w:hAnsi="Times New Roman" w:cs="Times New Roman"/>
          <w:sz w:val="28"/>
          <w:szCs w:val="28"/>
        </w:rPr>
        <w:t>полномоченный орган).</w:t>
      </w:r>
    </w:p>
    <w:p w14:paraId="51041FF5" w14:textId="02BBD2F5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14:paraId="264AD831" w14:textId="4D9BB804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14:paraId="20548FA4" w14:textId="725363D1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Образ</w:t>
      </w:r>
      <w:r w:rsidR="00A30913" w:rsidRPr="00120F58">
        <w:rPr>
          <w:rFonts w:ascii="Times New Roman" w:hAnsi="Times New Roman" w:cs="Times New Roman"/>
          <w:sz w:val="28"/>
          <w:szCs w:val="28"/>
        </w:rPr>
        <w:t>е</w:t>
      </w:r>
      <w:r w:rsidRPr="00120F58">
        <w:rPr>
          <w:rFonts w:ascii="Times New Roman" w:hAnsi="Times New Roman" w:cs="Times New Roman"/>
          <w:sz w:val="28"/>
          <w:szCs w:val="28"/>
        </w:rPr>
        <w:t xml:space="preserve">ц </w:t>
      </w:r>
      <w:r w:rsidR="00A30913" w:rsidRPr="00120F58">
        <w:rPr>
          <w:rFonts w:ascii="Times New Roman" w:hAnsi="Times New Roman" w:cs="Times New Roman"/>
          <w:sz w:val="28"/>
          <w:szCs w:val="28"/>
        </w:rPr>
        <w:t>выписки</w:t>
      </w:r>
      <w:r w:rsidRPr="00120F58">
        <w:rPr>
          <w:rFonts w:ascii="Times New Roman" w:hAnsi="Times New Roman" w:cs="Times New Roman"/>
          <w:sz w:val="28"/>
          <w:szCs w:val="28"/>
        </w:rPr>
        <w:t xml:space="preserve"> из реестра приведен в при</w:t>
      </w:r>
      <w:r w:rsidR="00474938" w:rsidRPr="00120F58">
        <w:rPr>
          <w:rFonts w:ascii="Times New Roman" w:hAnsi="Times New Roman" w:cs="Times New Roman"/>
          <w:sz w:val="28"/>
          <w:szCs w:val="28"/>
        </w:rPr>
        <w:t>ложени</w:t>
      </w:r>
      <w:r w:rsidR="00A30913" w:rsidRPr="00120F58">
        <w:rPr>
          <w:rFonts w:ascii="Times New Roman" w:hAnsi="Times New Roman" w:cs="Times New Roman"/>
          <w:sz w:val="28"/>
          <w:szCs w:val="28"/>
        </w:rPr>
        <w:t>и</w:t>
      </w:r>
      <w:r w:rsidR="00474938" w:rsidRPr="00120F58">
        <w:rPr>
          <w:rFonts w:ascii="Times New Roman" w:hAnsi="Times New Roman" w:cs="Times New Roman"/>
          <w:sz w:val="28"/>
          <w:szCs w:val="28"/>
        </w:rPr>
        <w:t xml:space="preserve"> N 1</w:t>
      </w:r>
      <w:r w:rsidRPr="00120F5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7175720" w14:textId="1BAF935A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8. Реестр вед</w:t>
      </w:r>
      <w:r w:rsidR="00BA249F" w:rsidRPr="00120F58">
        <w:rPr>
          <w:rFonts w:ascii="Times New Roman" w:hAnsi="Times New Roman" w:cs="Times New Roman"/>
          <w:sz w:val="28"/>
          <w:szCs w:val="28"/>
        </w:rPr>
        <w:t>е</w:t>
      </w:r>
      <w:r w:rsidR="00285257" w:rsidRPr="00120F58">
        <w:rPr>
          <w:rFonts w:ascii="Times New Roman" w:hAnsi="Times New Roman" w:cs="Times New Roman"/>
          <w:sz w:val="28"/>
          <w:szCs w:val="28"/>
        </w:rPr>
        <w:t>тся на электронн</w:t>
      </w:r>
      <w:r w:rsidR="00BA249F" w:rsidRPr="00120F58">
        <w:rPr>
          <w:rFonts w:ascii="Times New Roman" w:hAnsi="Times New Roman" w:cs="Times New Roman"/>
          <w:sz w:val="28"/>
          <w:szCs w:val="28"/>
        </w:rPr>
        <w:t>ом носителе</w:t>
      </w:r>
      <w:r w:rsidR="00285257" w:rsidRPr="00120F58">
        <w:rPr>
          <w:rFonts w:ascii="Times New Roman" w:hAnsi="Times New Roman" w:cs="Times New Roman"/>
          <w:sz w:val="28"/>
          <w:szCs w:val="28"/>
        </w:rPr>
        <w:t>.</w:t>
      </w:r>
    </w:p>
    <w:p w14:paraId="05764A95" w14:textId="79194623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r w:rsidR="00E33DC2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</w:t>
      </w:r>
      <w:r w:rsidR="00662B90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="00E33DC2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образовани</w:t>
      </w:r>
      <w:r w:rsidR="00662B90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="00BA249F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662B90">
        <w:rPr>
          <w:rFonts w:ascii="Times New Roman" w:hAnsi="Times New Roman" w:cs="Times New Roman"/>
          <w:sz w:val="28"/>
          <w:szCs w:val="28"/>
        </w:rPr>
        <w:t xml:space="preserve">Сурское городское поселение Сурского района </w:t>
      </w:r>
      <w:r w:rsidR="00BA249F" w:rsidRPr="00120F58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285257" w:rsidRPr="00120F58">
        <w:rPr>
          <w:rFonts w:ascii="Times New Roman" w:hAnsi="Times New Roman" w:cs="Times New Roman"/>
          <w:sz w:val="28"/>
          <w:szCs w:val="28"/>
        </w:rPr>
        <w:t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</w:t>
      </w:r>
      <w:r w:rsidR="00662B90" w:rsidRPr="00662B9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62B90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</w:t>
      </w:r>
      <w:r w:rsidR="00662B90">
        <w:rPr>
          <w:rFonts w:ascii="Times New Roman" w:eastAsia="SimSun" w:hAnsi="Times New Roman" w:cs="Times New Roman"/>
          <w:sz w:val="28"/>
          <w:szCs w:val="28"/>
          <w:lang w:eastAsia="zh-CN"/>
        </w:rPr>
        <w:t>му</w:t>
      </w:r>
      <w:r w:rsidR="00662B90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образовани</w:t>
      </w:r>
      <w:r w:rsidR="00662B90">
        <w:rPr>
          <w:rFonts w:ascii="Times New Roman" w:eastAsia="SimSun" w:hAnsi="Times New Roman" w:cs="Times New Roman"/>
          <w:sz w:val="28"/>
          <w:szCs w:val="28"/>
          <w:lang w:eastAsia="zh-CN"/>
        </w:rPr>
        <w:t>ю</w:t>
      </w:r>
      <w:r w:rsidR="00662B90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662B90">
        <w:rPr>
          <w:rFonts w:ascii="Times New Roman" w:hAnsi="Times New Roman" w:cs="Times New Roman"/>
          <w:sz w:val="28"/>
          <w:szCs w:val="28"/>
        </w:rPr>
        <w:t xml:space="preserve">Сурское городское поселение Сурского района </w:t>
      </w:r>
      <w:r w:rsidR="00662B90" w:rsidRPr="00120F58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</w:t>
      </w:r>
      <w:r w:rsidR="00662B90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</w:t>
      </w:r>
      <w:r w:rsidR="00662B90">
        <w:rPr>
          <w:rFonts w:ascii="Times New Roman" w:eastAsia="SimSun" w:hAnsi="Times New Roman" w:cs="Times New Roman"/>
          <w:sz w:val="28"/>
          <w:szCs w:val="28"/>
          <w:lang w:eastAsia="zh-CN"/>
        </w:rPr>
        <w:t>го</w:t>
      </w:r>
      <w:r w:rsidR="00662B90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образовани</w:t>
      </w:r>
      <w:r w:rsidR="00662B90"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="00662B90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662B90">
        <w:rPr>
          <w:rFonts w:ascii="Times New Roman" w:hAnsi="Times New Roman" w:cs="Times New Roman"/>
          <w:sz w:val="28"/>
          <w:szCs w:val="28"/>
        </w:rPr>
        <w:t xml:space="preserve">Сурское городское поселение Сурского района </w:t>
      </w:r>
      <w:r w:rsidR="00662B90" w:rsidRPr="00120F58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, а также путем исключения из реестра соответствующих сведений об объекте учета при прекращении </w:t>
      </w:r>
      <w:r w:rsidR="00285257" w:rsidRPr="00120F58">
        <w:rPr>
          <w:rFonts w:ascii="Times New Roman" w:hAnsi="Times New Roman" w:cs="Times New Roman"/>
          <w:sz w:val="28"/>
          <w:szCs w:val="28"/>
        </w:rPr>
        <w:lastRenderedPageBreak/>
        <w:t xml:space="preserve">права собственности </w:t>
      </w:r>
      <w:r w:rsidR="00662B90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</w:t>
      </w:r>
      <w:r w:rsidR="00662B90">
        <w:rPr>
          <w:rFonts w:ascii="Times New Roman" w:eastAsia="SimSun" w:hAnsi="Times New Roman" w:cs="Times New Roman"/>
          <w:sz w:val="28"/>
          <w:szCs w:val="28"/>
          <w:lang w:eastAsia="zh-CN"/>
        </w:rPr>
        <w:t>го</w:t>
      </w:r>
      <w:r w:rsidR="00662B90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образовани</w:t>
      </w:r>
      <w:r w:rsidR="00662B90"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="00662B90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662B90">
        <w:rPr>
          <w:rFonts w:ascii="Times New Roman" w:hAnsi="Times New Roman" w:cs="Times New Roman"/>
          <w:sz w:val="28"/>
          <w:szCs w:val="28"/>
        </w:rPr>
        <w:t xml:space="preserve">Сурское городское поселение Сурского района </w:t>
      </w:r>
      <w:r w:rsidR="00662B90" w:rsidRPr="00120F58">
        <w:rPr>
          <w:rFonts w:ascii="Times New Roman" w:hAnsi="Times New Roman" w:cs="Times New Roman"/>
          <w:sz w:val="28"/>
          <w:szCs w:val="28"/>
        </w:rPr>
        <w:t xml:space="preserve"> Ульяновской области </w:t>
      </w:r>
      <w:r w:rsidR="00285257" w:rsidRPr="00120F58">
        <w:rPr>
          <w:rFonts w:ascii="Times New Roman" w:hAnsi="Times New Roman" w:cs="Times New Roman"/>
          <w:sz w:val="28"/>
          <w:szCs w:val="28"/>
        </w:rPr>
        <w:t>на него и (или) деятельности правообладателя.</w:t>
      </w:r>
    </w:p>
    <w:p w14:paraId="2617F572" w14:textId="0262C35F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10. Неотъемлемой частью реестра являются:</w:t>
      </w:r>
    </w:p>
    <w:p w14:paraId="002FDC8D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14:paraId="472CC14C" w14:textId="4FA4380F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1C">
        <w:rPr>
          <w:rFonts w:ascii="Times New Roman" w:hAnsi="Times New Roman" w:cs="Times New Roman"/>
          <w:sz w:val="28"/>
          <w:szCs w:val="28"/>
        </w:rPr>
        <w:t xml:space="preserve">б) иные документы, предусмотренные правовыми актами </w:t>
      </w:r>
      <w:r w:rsidR="00A430A2" w:rsidRPr="00B305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3DC2" w:rsidRPr="00B3051C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образования</w:t>
      </w:r>
      <w:r w:rsidR="00A430A2" w:rsidRPr="00B3051C">
        <w:rPr>
          <w:rFonts w:ascii="Times New Roman" w:hAnsi="Times New Roman" w:cs="Times New Roman"/>
          <w:sz w:val="28"/>
          <w:szCs w:val="28"/>
        </w:rPr>
        <w:t xml:space="preserve"> </w:t>
      </w:r>
      <w:r w:rsidR="00B3051C">
        <w:rPr>
          <w:rFonts w:ascii="Times New Roman" w:hAnsi="Times New Roman" w:cs="Times New Roman"/>
          <w:sz w:val="28"/>
          <w:szCs w:val="28"/>
        </w:rPr>
        <w:t>«</w:t>
      </w:r>
      <w:r w:rsidR="00B37B2A" w:rsidRPr="00B3051C">
        <w:rPr>
          <w:rFonts w:ascii="Times New Roman" w:hAnsi="Times New Roman" w:cs="Times New Roman"/>
          <w:sz w:val="28"/>
          <w:szCs w:val="28"/>
        </w:rPr>
        <w:t>Сурск</w:t>
      </w:r>
      <w:r w:rsidR="00B3051C">
        <w:rPr>
          <w:rFonts w:ascii="Times New Roman" w:hAnsi="Times New Roman" w:cs="Times New Roman"/>
          <w:sz w:val="28"/>
          <w:szCs w:val="28"/>
        </w:rPr>
        <w:t xml:space="preserve">ий район» Ульяновской области. </w:t>
      </w:r>
    </w:p>
    <w:p w14:paraId="1B0063AB" w14:textId="3ABB20CA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78FC5DED" w14:textId="542EFFDD" w:rsidR="00285257" w:rsidRPr="00120F58" w:rsidRDefault="00EA540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еестр ведется на </w:t>
      </w:r>
      <w:r w:rsidR="00285257" w:rsidRPr="00B3051C">
        <w:rPr>
          <w:rFonts w:ascii="Times New Roman" w:hAnsi="Times New Roman" w:cs="Times New Roman"/>
          <w:sz w:val="28"/>
          <w:szCs w:val="28"/>
        </w:rPr>
        <w:t>электронном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242A8579" w14:textId="6361D0F2" w:rsidR="00E33DC2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Сведения, содержащиеся в реестре, хранятся в соответствии с Федеральным законом от 22 октября 2004 г. N 125-ФЗ "Об архивном деле в Российской Федерации".</w:t>
      </w:r>
    </w:p>
    <w:p w14:paraId="5F1BCBCB" w14:textId="56549BD4" w:rsidR="00A30913" w:rsidRPr="00120F58" w:rsidRDefault="008010F4" w:rsidP="008010F4">
      <w:pPr>
        <w:widowControl w:val="0"/>
        <w:shd w:val="clear" w:color="auto" w:fill="FFFFFF"/>
        <w:spacing w:after="0" w:line="240" w:lineRule="auto"/>
        <w:ind w:firstLine="709"/>
        <w:rPr>
          <w:szCs w:val="28"/>
        </w:rPr>
      </w:pPr>
      <w:r w:rsidRPr="00215911">
        <w:rPr>
          <w:color w:val="auto"/>
          <w:szCs w:val="28"/>
        </w:rPr>
        <w:t xml:space="preserve">1.12. </w:t>
      </w:r>
      <w:r w:rsidR="00A30913" w:rsidRPr="00215911">
        <w:rPr>
          <w:color w:val="auto"/>
          <w:szCs w:val="28"/>
        </w:rPr>
        <w:t xml:space="preserve">Уполномоченный </w:t>
      </w:r>
      <w:r w:rsidR="00A30913" w:rsidRPr="00120F58">
        <w:rPr>
          <w:szCs w:val="28"/>
        </w:rPr>
        <w:t>орган обязан:</w:t>
      </w:r>
    </w:p>
    <w:p w14:paraId="48660CE7" w14:textId="77777777" w:rsidR="00A30913" w:rsidRPr="00120F58" w:rsidRDefault="00A30913" w:rsidP="008010F4">
      <w:pPr>
        <w:widowControl w:val="0"/>
        <w:shd w:val="clear" w:color="auto" w:fill="FFFFFF"/>
        <w:spacing w:after="0" w:line="240" w:lineRule="auto"/>
        <w:ind w:firstLine="709"/>
        <w:rPr>
          <w:szCs w:val="28"/>
        </w:rPr>
      </w:pPr>
      <w:r w:rsidRPr="00120F58">
        <w:rPr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14:paraId="0E09D1D0" w14:textId="77777777" w:rsidR="00A30913" w:rsidRPr="00120F58" w:rsidRDefault="00A30913" w:rsidP="008010F4">
      <w:pPr>
        <w:widowControl w:val="0"/>
        <w:shd w:val="clear" w:color="auto" w:fill="FFFFFF"/>
        <w:spacing w:after="0" w:line="240" w:lineRule="auto"/>
        <w:ind w:firstLine="709"/>
        <w:rPr>
          <w:szCs w:val="28"/>
        </w:rPr>
      </w:pPr>
      <w:r w:rsidRPr="00120F58">
        <w:rPr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14:paraId="29C2CE83" w14:textId="77777777" w:rsidR="00A30913" w:rsidRPr="00120F58" w:rsidRDefault="00A30913" w:rsidP="008010F4">
      <w:pPr>
        <w:widowControl w:val="0"/>
        <w:shd w:val="clear" w:color="auto" w:fill="FFFFFF"/>
        <w:spacing w:after="0" w:line="240" w:lineRule="auto"/>
        <w:ind w:firstLine="709"/>
        <w:rPr>
          <w:szCs w:val="28"/>
        </w:rPr>
      </w:pPr>
      <w:r w:rsidRPr="00120F58">
        <w:rPr>
          <w:szCs w:val="28"/>
        </w:rPr>
        <w:t>- осуществлять информационно-справочное обслуживание, выдавать выписки из реестров;</w:t>
      </w:r>
    </w:p>
    <w:p w14:paraId="3179490A" w14:textId="77777777" w:rsidR="00A30913" w:rsidRPr="00120F58" w:rsidRDefault="00A30913" w:rsidP="008010F4">
      <w:pPr>
        <w:widowControl w:val="0"/>
        <w:shd w:val="clear" w:color="auto" w:fill="FFFFFF"/>
        <w:spacing w:after="0" w:line="240" w:lineRule="auto"/>
        <w:ind w:firstLine="709"/>
        <w:rPr>
          <w:szCs w:val="28"/>
        </w:rPr>
      </w:pPr>
      <w:r w:rsidRPr="00120F58">
        <w:rPr>
          <w:szCs w:val="28"/>
        </w:rPr>
        <w:t>- обеспечивать размещение сведений на официальном сайте администрации муниципального образования «Сурский район» Ульяновской области не позднее 1 мая года, следующего за отчетным.</w:t>
      </w:r>
    </w:p>
    <w:p w14:paraId="14F3C91F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775E7C" w14:textId="6D2B2E5F" w:rsidR="00285257" w:rsidRPr="00120F58" w:rsidRDefault="008010F4" w:rsidP="008010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2.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Состав сведений, подлежащих отражению в реестре</w:t>
      </w:r>
    </w:p>
    <w:p w14:paraId="6970AC09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84D22D" w14:textId="020C2A2F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2.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1. </w:t>
      </w:r>
      <w:r w:rsidR="00285257" w:rsidRPr="00791852">
        <w:rPr>
          <w:rFonts w:ascii="Times New Roman" w:hAnsi="Times New Roman" w:cs="Times New Roman"/>
          <w:bCs/>
          <w:sz w:val="28"/>
          <w:szCs w:val="28"/>
        </w:rPr>
        <w:t>Реестр состоит из 3 разделов.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14:paraId="5C7FDA51" w14:textId="4E75375A" w:rsidR="00285257" w:rsidRPr="0060729C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2.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2. </w:t>
      </w:r>
      <w:r w:rsidR="00285257" w:rsidRPr="0060729C">
        <w:rPr>
          <w:rFonts w:ascii="Times New Roman" w:hAnsi="Times New Roman" w:cs="Times New Roman"/>
          <w:b/>
          <w:sz w:val="28"/>
          <w:szCs w:val="28"/>
        </w:rPr>
        <w:t>В раздел 1 вносятся сведения о недвижимом имуществе.</w:t>
      </w:r>
    </w:p>
    <w:p w14:paraId="2FE74AB1" w14:textId="77777777" w:rsidR="00285257" w:rsidRPr="00791852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852">
        <w:rPr>
          <w:rFonts w:ascii="Times New Roman" w:hAnsi="Times New Roman" w:cs="Times New Roman"/>
          <w:bCs/>
          <w:sz w:val="28"/>
          <w:szCs w:val="28"/>
          <w:u w:val="single"/>
        </w:rPr>
        <w:t>В подраздел 1.1 раздела 1 реестра вносятся сведения о земельных</w:t>
      </w:r>
      <w:r w:rsidRPr="00791852">
        <w:rPr>
          <w:rFonts w:ascii="Times New Roman" w:hAnsi="Times New Roman" w:cs="Times New Roman"/>
          <w:sz w:val="28"/>
          <w:szCs w:val="28"/>
          <w:u w:val="single"/>
        </w:rPr>
        <w:t xml:space="preserve"> участках, в том числе:</w:t>
      </w:r>
    </w:p>
    <w:p w14:paraId="5729260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наименование земельного участка;</w:t>
      </w:r>
    </w:p>
    <w:p w14:paraId="60A5413F" w14:textId="30B0CC03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lastRenderedPageBreak/>
        <w:t xml:space="preserve">адрес (местоположение) земельного участка с указанием кода Общероссийского классификатора территорий </w:t>
      </w:r>
      <w:r w:rsidR="00471C8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471C8F" w:rsidRPr="00471C8F">
        <w:rPr>
          <w:rFonts w:ascii="Times New Roman" w:hAnsi="Times New Roman" w:cs="Times New Roman"/>
          <w:sz w:val="28"/>
          <w:szCs w:val="28"/>
        </w:rPr>
        <w:t xml:space="preserve"> </w:t>
      </w:r>
      <w:r w:rsidRPr="00120F58">
        <w:rPr>
          <w:rFonts w:ascii="Times New Roman" w:hAnsi="Times New Roman" w:cs="Times New Roman"/>
          <w:sz w:val="28"/>
          <w:szCs w:val="28"/>
        </w:rPr>
        <w:t>(далее - ОКТМО);</w:t>
      </w:r>
    </w:p>
    <w:p w14:paraId="3EC4F22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кадастровый номер земельного участка (с датой присвоения);</w:t>
      </w:r>
    </w:p>
    <w:p w14:paraId="248A2A4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14:paraId="63844EB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5CC9E6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75E643D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стоимости земельного участка;</w:t>
      </w:r>
    </w:p>
    <w:p w14:paraId="1DC56833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произведенном улучшении земельного участка;</w:t>
      </w:r>
    </w:p>
    <w:p w14:paraId="393B1EF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C1F59D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14:paraId="6C0CC8D2" w14:textId="6EEA6557" w:rsidR="00A57CC3" w:rsidRPr="00120F58" w:rsidRDefault="00285257" w:rsidP="00D94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63FC40C7" w14:textId="77777777" w:rsidR="00285257" w:rsidRPr="00791852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852">
        <w:rPr>
          <w:rFonts w:ascii="Times New Roman" w:hAnsi="Times New Roman" w:cs="Times New Roman"/>
          <w:sz w:val="28"/>
          <w:szCs w:val="28"/>
          <w:u w:val="single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14:paraId="5F4E0F5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14:paraId="50AFA93D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14:paraId="7DFC762D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14:paraId="594EA79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 ОКТМО);</w:t>
      </w:r>
    </w:p>
    <w:p w14:paraId="397F2C0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14:paraId="5EC91E4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lastRenderedPageBreak/>
        <w:t>сведения о земельном участке, на котором расположен объект учета (кадастровый номер, форма собственности, площадь);</w:t>
      </w:r>
    </w:p>
    <w:p w14:paraId="649A53F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0F93247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AEA898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14:paraId="32AABE8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14:paraId="5B5C53F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14:paraId="000E7F3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4733B30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5670C8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7D584C0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14:paraId="41811ACC" w14:textId="313E9DD0" w:rsidR="00A57CC3" w:rsidRPr="00120F58" w:rsidRDefault="00285257" w:rsidP="00D94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3EE68643" w14:textId="77777777" w:rsidR="00285257" w:rsidRPr="00791852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852">
        <w:rPr>
          <w:rFonts w:ascii="Times New Roman" w:hAnsi="Times New Roman" w:cs="Times New Roman"/>
          <w:sz w:val="28"/>
          <w:szCs w:val="28"/>
          <w:u w:val="single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14:paraId="2CB99BFF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14:paraId="67A24F7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14:paraId="58CE78A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14:paraId="03F8111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 ОКТМО);</w:t>
      </w:r>
    </w:p>
    <w:p w14:paraId="5EB35D9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14:paraId="221A4E5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14:paraId="663C02F8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274ADA1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D9E1ADE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14:paraId="3579A76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14:paraId="1718759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lastRenderedPageBreak/>
        <w:t>сведения о стоимости объекта учета;</w:t>
      </w:r>
    </w:p>
    <w:p w14:paraId="2063BA6F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2CF3FDF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7634EDE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10EDDD5A" w14:textId="49D6E8F3" w:rsidR="00A57CC3" w:rsidRPr="00120F58" w:rsidRDefault="00285257" w:rsidP="00607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3E3CA6A0" w14:textId="77777777" w:rsidR="00285257" w:rsidRPr="00791852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852">
        <w:rPr>
          <w:rFonts w:ascii="Times New Roman" w:hAnsi="Times New Roman" w:cs="Times New Roman"/>
          <w:sz w:val="28"/>
          <w:szCs w:val="28"/>
          <w:u w:val="single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14:paraId="37D10D4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14:paraId="69F77618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14:paraId="557A68F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14:paraId="541A657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порт (место) регистрации и (или) место (аэродром) базирования (с указанием кода ОКТМО);</w:t>
      </w:r>
    </w:p>
    <w:p w14:paraId="13B33883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регистрационный номер (с датой присвоения);</w:t>
      </w:r>
    </w:p>
    <w:p w14:paraId="5D8BA87E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51CBDEB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52CC0E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14:paraId="70F0C89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стоимости судна;</w:t>
      </w:r>
    </w:p>
    <w:p w14:paraId="604B1F1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произведенных ремонте, модернизации судна;</w:t>
      </w:r>
    </w:p>
    <w:p w14:paraId="3CF3B89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6CFDB53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5C1E3E4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0F47D2EF" w14:textId="64D8C802" w:rsidR="00285257" w:rsidRPr="00A57CC3" w:rsidRDefault="008010F4" w:rsidP="008010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        </w:t>
      </w:r>
      <w:r w:rsidR="00285257" w:rsidRPr="00A57CC3">
        <w:rPr>
          <w:rFonts w:ascii="Times New Roman" w:hAnsi="Times New Roman" w:cs="Times New Roman"/>
          <w:b/>
          <w:sz w:val="28"/>
          <w:szCs w:val="28"/>
        </w:rPr>
        <w:t>В раздел 2 вносятся сведения о движимом и ином имуществе.</w:t>
      </w:r>
    </w:p>
    <w:p w14:paraId="5173C396" w14:textId="77777777" w:rsidR="00285257" w:rsidRPr="00791852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852">
        <w:rPr>
          <w:rFonts w:ascii="Times New Roman" w:hAnsi="Times New Roman" w:cs="Times New Roman"/>
          <w:sz w:val="28"/>
          <w:szCs w:val="28"/>
          <w:u w:val="single"/>
        </w:rPr>
        <w:t>В подраздел 2.1 раздела 2 реестра вносятся сведения об акциях, в том числе:</w:t>
      </w:r>
    </w:p>
    <w:p w14:paraId="61232423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1C2E39F8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34729E1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lastRenderedPageBreak/>
        <w:t>сведения о правообладателе;</w:t>
      </w:r>
    </w:p>
    <w:p w14:paraId="2C2868C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25491EA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012A67AF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090D15D0" w14:textId="560A832F" w:rsidR="0060729C" w:rsidRDefault="00285257" w:rsidP="00607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4DD11DC3" w14:textId="54B3994E" w:rsidR="00285257" w:rsidRPr="00791852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852">
        <w:rPr>
          <w:rFonts w:ascii="Times New Roman" w:hAnsi="Times New Roman" w:cs="Times New Roman"/>
          <w:sz w:val="28"/>
          <w:szCs w:val="28"/>
          <w:u w:val="single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14:paraId="6A6F9BC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56B713C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14:paraId="487DA862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17B1863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076412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3AD200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2A1AA730" w14:textId="6C578BDF" w:rsidR="00EA5404" w:rsidRPr="00120F58" w:rsidRDefault="00285257" w:rsidP="00607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0632519B" w14:textId="77777777" w:rsidR="00285257" w:rsidRPr="00791852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852">
        <w:rPr>
          <w:rFonts w:ascii="Times New Roman" w:hAnsi="Times New Roman" w:cs="Times New Roman"/>
          <w:sz w:val="28"/>
          <w:szCs w:val="28"/>
          <w:u w:val="single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537162A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14:paraId="3FE2751D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14:paraId="6DB3A83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2048EED2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14:paraId="28FEA19E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</w:t>
      </w:r>
      <w:r w:rsidRPr="00120F58">
        <w:rPr>
          <w:rFonts w:ascii="Times New Roman" w:hAnsi="Times New Roman" w:cs="Times New Roman"/>
          <w:sz w:val="28"/>
          <w:szCs w:val="28"/>
        </w:rPr>
        <w:lastRenderedPageBreak/>
        <w:t>права, даты возникновения (прекращения) права собственности и иного вещного права;</w:t>
      </w:r>
    </w:p>
    <w:p w14:paraId="4B8AEE22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BDE6FF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5B8CB779" w14:textId="759DD621" w:rsidR="00EA5404" w:rsidRPr="00120F58" w:rsidRDefault="00285257" w:rsidP="00607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788A8CF9" w14:textId="77777777" w:rsidR="00285257" w:rsidRPr="00791852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852">
        <w:rPr>
          <w:rFonts w:ascii="Times New Roman" w:hAnsi="Times New Roman" w:cs="Times New Roman"/>
          <w:sz w:val="28"/>
          <w:szCs w:val="28"/>
          <w:u w:val="single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14:paraId="764F21A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14:paraId="54CA941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стоимости доли;</w:t>
      </w:r>
    </w:p>
    <w:p w14:paraId="7A9F94B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14:paraId="5718F4F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737A827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DEC0E2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14:paraId="23E8095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17BB55A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569429F9" w14:textId="432CB463" w:rsidR="009759A8" w:rsidRPr="00120F58" w:rsidRDefault="00285257" w:rsidP="00607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4B8CE473" w14:textId="77777777" w:rsidR="00285257" w:rsidRPr="00791852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852">
        <w:rPr>
          <w:rFonts w:ascii="Times New Roman" w:hAnsi="Times New Roman" w:cs="Times New Roman"/>
          <w:sz w:val="28"/>
          <w:szCs w:val="28"/>
          <w:u w:val="single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14:paraId="77250018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14:paraId="61817D4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14:paraId="3FAFB74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14:paraId="5316F842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333ED12C" w14:textId="6972765C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2.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3. Сведения об объекте учета, в том числе о лицах, обладающих </w:t>
      </w:r>
      <w:r w:rsidR="00285257" w:rsidRPr="00120F58">
        <w:rPr>
          <w:rFonts w:ascii="Times New Roman" w:hAnsi="Times New Roman" w:cs="Times New Roman"/>
          <w:sz w:val="28"/>
          <w:szCs w:val="28"/>
        </w:rPr>
        <w:lastRenderedPageBreak/>
        <w:t>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14:paraId="0BEB4C9F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14:paraId="5CE715C0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3A441D" w14:textId="357293BE" w:rsidR="00285257" w:rsidRPr="00120F58" w:rsidRDefault="00FA3162" w:rsidP="008010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Порядок учета муниципального имущества</w:t>
      </w:r>
    </w:p>
    <w:p w14:paraId="5E53CC73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D72F4B" w14:textId="5349C271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9"/>
      <w:bookmarkEnd w:id="1"/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1.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</w:t>
      </w:r>
      <w:r w:rsidR="00285257" w:rsidRPr="00120F58">
        <w:rPr>
          <w:rFonts w:ascii="Times New Roman" w:hAnsi="Times New Roman" w:cs="Times New Roman"/>
          <w:color w:val="FF0000"/>
          <w:sz w:val="28"/>
          <w:szCs w:val="28"/>
        </w:rPr>
        <w:t xml:space="preserve">7-дневный срок </w:t>
      </w:r>
      <w:r w:rsidR="00285257" w:rsidRPr="00120F58">
        <w:rPr>
          <w:rFonts w:ascii="Times New Roman" w:hAnsi="Times New Roman" w:cs="Times New Roman"/>
          <w:sz w:val="28"/>
          <w:szCs w:val="28"/>
        </w:rPr>
        <w:t>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14:paraId="0D3E3015" w14:textId="7A9716AF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2.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</w:t>
      </w:r>
      <w:r w:rsidR="00285257" w:rsidRPr="00120F58">
        <w:rPr>
          <w:rFonts w:ascii="Times New Roman" w:hAnsi="Times New Roman" w:cs="Times New Roman"/>
          <w:color w:val="FF0000"/>
          <w:sz w:val="28"/>
          <w:szCs w:val="28"/>
        </w:rPr>
        <w:t xml:space="preserve">7-дневный </w:t>
      </w:r>
      <w:r w:rsidR="00285257" w:rsidRPr="00120F58">
        <w:rPr>
          <w:rFonts w:ascii="Times New Roman" w:hAnsi="Times New Roman" w:cs="Times New Roman"/>
          <w:sz w:val="28"/>
          <w:szCs w:val="28"/>
        </w:rPr>
        <w:t>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14:paraId="25C75552" w14:textId="7E3ABC01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1"/>
      <w:bookmarkEnd w:id="2"/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3.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</w:t>
      </w:r>
      <w:r w:rsidR="00285257" w:rsidRPr="00120F58">
        <w:rPr>
          <w:rFonts w:ascii="Times New Roman" w:hAnsi="Times New Roman" w:cs="Times New Roman"/>
          <w:color w:val="FF0000"/>
          <w:sz w:val="28"/>
          <w:szCs w:val="28"/>
        </w:rPr>
        <w:t xml:space="preserve">7-дневный срок </w:t>
      </w:r>
      <w:r w:rsidR="00285257" w:rsidRPr="00120F58">
        <w:rPr>
          <w:rFonts w:ascii="Times New Roman" w:hAnsi="Times New Roman" w:cs="Times New Roman"/>
          <w:sz w:val="28"/>
          <w:szCs w:val="28"/>
        </w:rPr>
        <w:t>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14:paraId="6B20ED66" w14:textId="77777777" w:rsidR="00285257" w:rsidRPr="002321B3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14:paraId="69404E40" w14:textId="20CD071C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3"/>
      <w:bookmarkEnd w:id="3"/>
      <w:r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4. В случае, 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</w:t>
      </w:r>
      <w:r w:rsidR="00285257" w:rsidRPr="00120F58">
        <w:rPr>
          <w:rFonts w:ascii="Times New Roman" w:hAnsi="Times New Roman" w:cs="Times New Roman"/>
          <w:color w:val="FF0000"/>
          <w:sz w:val="28"/>
          <w:szCs w:val="28"/>
        </w:rPr>
        <w:t xml:space="preserve">7-дневный срок 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</w:t>
      </w:r>
      <w:r w:rsidR="00285257" w:rsidRPr="00120F58">
        <w:rPr>
          <w:rFonts w:ascii="Times New Roman" w:hAnsi="Times New Roman" w:cs="Times New Roman"/>
          <w:sz w:val="28"/>
          <w:szCs w:val="28"/>
        </w:rPr>
        <w:lastRenderedPageBreak/>
        <w:t>имущество или государственную регистрацию прекращения указанного права.</w:t>
      </w:r>
    </w:p>
    <w:p w14:paraId="6306D22D" w14:textId="77777777" w:rsidR="00285257" w:rsidRPr="002321B3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</w:t>
      </w:r>
      <w:r w:rsidRPr="002321B3">
        <w:rPr>
          <w:rFonts w:ascii="Times New Roman" w:hAnsi="Times New Roman" w:cs="Times New Roman"/>
          <w:sz w:val="28"/>
          <w:szCs w:val="28"/>
        </w:rPr>
        <w:t>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14:paraId="17B9FBE4" w14:textId="4DB0DC58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5.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</w:t>
      </w:r>
      <w:r w:rsidR="00285257" w:rsidRPr="00120F58">
        <w:rPr>
          <w:rFonts w:ascii="Times New Roman" w:hAnsi="Times New Roman" w:cs="Times New Roman"/>
          <w:sz w:val="28"/>
          <w:szCs w:val="28"/>
        </w:rPr>
        <w:t>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14:paraId="550110C0" w14:textId="77777777" w:rsidR="00285257" w:rsidRPr="002321B3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</w:t>
      </w:r>
      <w:r w:rsidRPr="002321B3">
        <w:rPr>
          <w:rFonts w:ascii="Times New Roman" w:hAnsi="Times New Roman" w:cs="Times New Roman"/>
          <w:sz w:val="28"/>
          <w:szCs w:val="28"/>
        </w:rPr>
        <w:t>сведения о лицах, обладающих правами на это имущество и (или) сведениями о нем, и документы, подтверждающие эти сведения.</w:t>
      </w:r>
    </w:p>
    <w:p w14:paraId="24EC7510" w14:textId="5A0CDFB2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>3</w:t>
      </w:r>
      <w:r w:rsidR="00FA3162" w:rsidRPr="002321B3">
        <w:rPr>
          <w:rFonts w:ascii="Times New Roman" w:hAnsi="Times New Roman" w:cs="Times New Roman"/>
          <w:sz w:val="28"/>
          <w:szCs w:val="28"/>
        </w:rPr>
        <w:t>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6. Сведения об объекте учета, заявления и документы, указанные в пунктах </w:t>
      </w:r>
      <w:r w:rsidR="00FA3162"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1 </w:t>
      </w:r>
      <w:r w:rsidR="00FA3162" w:rsidRPr="002321B3">
        <w:rPr>
          <w:rFonts w:ascii="Times New Roman" w:hAnsi="Times New Roman" w:cs="Times New Roman"/>
          <w:sz w:val="28"/>
          <w:szCs w:val="28"/>
        </w:rPr>
        <w:t>–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 </w:t>
      </w:r>
      <w:r w:rsidR="00FA3162"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4 настоящего раздела, направляются в уполномоченный орган правообладателем или лицом, которому </w:t>
      </w:r>
      <w:r w:rsidR="00285257" w:rsidRPr="00120F58">
        <w:rPr>
          <w:rFonts w:ascii="Times New Roman" w:hAnsi="Times New Roman" w:cs="Times New Roman"/>
          <w:sz w:val="28"/>
          <w:szCs w:val="28"/>
        </w:rPr>
        <w:t>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14:paraId="1E539C17" w14:textId="6E76B081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</w:t>
      </w:r>
      <w:r w:rsidR="00285257" w:rsidRPr="00120F58">
        <w:rPr>
          <w:rFonts w:ascii="Times New Roman" w:hAnsi="Times New Roman" w:cs="Times New Roman"/>
          <w:color w:val="FF0000"/>
          <w:sz w:val="28"/>
          <w:szCs w:val="28"/>
        </w:rPr>
        <w:t xml:space="preserve">в 7-дневный срок </w:t>
      </w:r>
      <w:r w:rsidR="00285257" w:rsidRPr="00120F58">
        <w:rPr>
          <w:rFonts w:ascii="Times New Roman" w:hAnsi="Times New Roman" w:cs="Times New Roman"/>
          <w:sz w:val="28"/>
          <w:szCs w:val="28"/>
        </w:rPr>
        <w:t>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14:paraId="0897D774" w14:textId="6AE32DA5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8. Уполномоченный орган в </w:t>
      </w:r>
      <w:r w:rsidR="00285257" w:rsidRPr="00120F58">
        <w:rPr>
          <w:rFonts w:ascii="Times New Roman" w:hAnsi="Times New Roman" w:cs="Times New Roman"/>
          <w:color w:val="FF0000"/>
          <w:sz w:val="28"/>
          <w:szCs w:val="28"/>
        </w:rPr>
        <w:t xml:space="preserve">14-дневный срок </w:t>
      </w:r>
      <w:r w:rsidR="00285257" w:rsidRPr="00120F58">
        <w:rPr>
          <w:rFonts w:ascii="Times New Roman" w:hAnsi="Times New Roman" w:cs="Times New Roman"/>
          <w:sz w:val="28"/>
          <w:szCs w:val="28"/>
        </w:rPr>
        <w:t>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14:paraId="4431405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</w:t>
      </w:r>
      <w:r w:rsidRPr="00120F58">
        <w:rPr>
          <w:rFonts w:ascii="Times New Roman" w:hAnsi="Times New Roman" w:cs="Times New Roman"/>
          <w:sz w:val="28"/>
          <w:szCs w:val="28"/>
        </w:rPr>
        <w:lastRenderedPageBreak/>
        <w:t>установлены подлинность и полнота документов правообладателя, а также достоверность и полнота содержащихся в них сведений;</w:t>
      </w:r>
    </w:p>
    <w:p w14:paraId="307E93E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14:paraId="02FD3BF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2"/>
      <w:bookmarkEnd w:id="4"/>
      <w:r w:rsidRPr="00120F58">
        <w:rPr>
          <w:rFonts w:ascii="Times New Roman" w:hAnsi="Times New Roman" w:cs="Times New Roman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14:paraId="47F2694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14:paraId="39BD3D2F" w14:textId="1523317B" w:rsidR="00285257" w:rsidRPr="002321B3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</w:t>
      </w:r>
      <w:r w:rsidRPr="002321B3">
        <w:rPr>
          <w:rFonts w:ascii="Times New Roman" w:hAnsi="Times New Roman" w:cs="Times New Roman"/>
          <w:sz w:val="28"/>
          <w:szCs w:val="28"/>
        </w:rPr>
        <w:t xml:space="preserve">и правовыми актами </w:t>
      </w:r>
      <w:r w:rsidR="00471C8F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самоуправления.</w:t>
      </w:r>
    </w:p>
    <w:p w14:paraId="2BE0F8A3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решения, предусмотренного подпунктом "в" настоящего пункта, уполномоченный </w:t>
      </w:r>
      <w:r w:rsidRPr="00120F58">
        <w:rPr>
          <w:rFonts w:ascii="Times New Roman" w:hAnsi="Times New Roman" w:cs="Times New Roman"/>
          <w:sz w:val="28"/>
          <w:szCs w:val="28"/>
        </w:rPr>
        <w:t xml:space="preserve">орган направляет правообладателю требование </w:t>
      </w:r>
      <w:r w:rsidRPr="00120F58">
        <w:rPr>
          <w:rFonts w:ascii="Times New Roman" w:hAnsi="Times New Roman" w:cs="Times New Roman"/>
          <w:color w:val="FF0000"/>
          <w:sz w:val="28"/>
          <w:szCs w:val="28"/>
        </w:rPr>
        <w:t xml:space="preserve">в 7-дневный срок </w:t>
      </w:r>
      <w:r w:rsidRPr="00120F58">
        <w:rPr>
          <w:rFonts w:ascii="Times New Roman" w:hAnsi="Times New Roman" w:cs="Times New Roman"/>
          <w:sz w:val="28"/>
          <w:szCs w:val="28"/>
        </w:rPr>
        <w:t>со дня его получения направить сведения и документы, подтверждающие недостающие сведения о муниципальном имуществе.</w:t>
      </w:r>
    </w:p>
    <w:p w14:paraId="70AF4068" w14:textId="47E370CF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5" w:name="P196"/>
      <w:bookmarkEnd w:id="5"/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9.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</w:t>
      </w:r>
      <w:r w:rsidR="00285257" w:rsidRPr="00120F58">
        <w:rPr>
          <w:rFonts w:ascii="Times New Roman" w:hAnsi="Times New Roman" w:cs="Times New Roman"/>
          <w:color w:val="FF0000"/>
          <w:sz w:val="28"/>
          <w:szCs w:val="28"/>
        </w:rPr>
        <w:t>7-дневный срок:</w:t>
      </w:r>
    </w:p>
    <w:p w14:paraId="0E46C2A8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14:paraId="4BA657A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б) направляет правообладателю (при наличии сведений о нем) требование в </w:t>
      </w:r>
      <w:r w:rsidRPr="00120F58">
        <w:rPr>
          <w:rFonts w:ascii="Times New Roman" w:hAnsi="Times New Roman" w:cs="Times New Roman"/>
          <w:color w:val="FF0000"/>
          <w:sz w:val="28"/>
          <w:szCs w:val="28"/>
        </w:rPr>
        <w:t xml:space="preserve">7-дневный срок </w:t>
      </w:r>
      <w:r w:rsidRPr="00120F58">
        <w:rPr>
          <w:rFonts w:ascii="Times New Roman" w:hAnsi="Times New Roman" w:cs="Times New Roman"/>
          <w:sz w:val="28"/>
          <w:szCs w:val="28"/>
        </w:rPr>
        <w:t>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14:paraId="477DC3D0" w14:textId="44233A21" w:rsidR="00285257" w:rsidRPr="002321B3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10.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органом в порядке, установленном пунктами </w:t>
      </w:r>
      <w:r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1 </w:t>
      </w:r>
      <w:r w:rsidRPr="002321B3">
        <w:rPr>
          <w:rFonts w:ascii="Times New Roman" w:hAnsi="Times New Roman" w:cs="Times New Roman"/>
          <w:sz w:val="28"/>
          <w:szCs w:val="28"/>
        </w:rPr>
        <w:t>–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 </w:t>
      </w:r>
      <w:r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>9 настоящего раздела.</w:t>
      </w:r>
    </w:p>
    <w:p w14:paraId="3ECDDF19" w14:textId="5D1A55DB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11. Порядок принятия решений, предусмотренных настоящим Порядком, и сроки рассмотрения документов, 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если иное не предусмотрено </w:t>
      </w:r>
      <w:r w:rsidR="00285257" w:rsidRPr="00120F58">
        <w:rPr>
          <w:rFonts w:ascii="Times New Roman" w:hAnsi="Times New Roman" w:cs="Times New Roman"/>
          <w:sz w:val="28"/>
          <w:szCs w:val="28"/>
        </w:rPr>
        <w:lastRenderedPageBreak/>
        <w:t>настоящим Порядком, определяются уполномоченным органом самостоятельно.</w:t>
      </w:r>
    </w:p>
    <w:p w14:paraId="7AF4A86E" w14:textId="4389DF29" w:rsidR="00285257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>12.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14:paraId="4ECEB238" w14:textId="77777777" w:rsidR="00B37B2A" w:rsidRPr="00120F58" w:rsidRDefault="00B37B2A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EE88D0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0348FC" w14:textId="34927DDE" w:rsidR="00285257" w:rsidRPr="00120F58" w:rsidRDefault="00183FD9" w:rsidP="008010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4.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Предоставление информации из реестра</w:t>
      </w:r>
    </w:p>
    <w:p w14:paraId="1113D8F2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7676E2" w14:textId="3E4CA1FC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4.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1.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</w:t>
      </w:r>
      <w:r w:rsidR="00471C8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85257" w:rsidRPr="00AE34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5257" w:rsidRPr="00120F58">
        <w:rPr>
          <w:rFonts w:ascii="Times New Roman" w:hAnsi="Times New Roman" w:cs="Times New Roman"/>
          <w:color w:val="00B050"/>
          <w:sz w:val="28"/>
          <w:szCs w:val="28"/>
        </w:rPr>
        <w:t xml:space="preserve">в течение 10 рабочих дней </w:t>
      </w:r>
      <w:r w:rsidR="00285257" w:rsidRPr="00120F58">
        <w:rPr>
          <w:rFonts w:ascii="Times New Roman" w:hAnsi="Times New Roman" w:cs="Times New Roman"/>
          <w:sz w:val="28"/>
          <w:szCs w:val="28"/>
        </w:rPr>
        <w:t>со дня поступления запроса.</w:t>
      </w:r>
    </w:p>
    <w:p w14:paraId="78BB9410" w14:textId="1AF81A19" w:rsidR="00285257" w:rsidRPr="00455D57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предоставлять документы, указанные в настоящем пункте, безвозмездно или за плату, в случае если размер указанной платы определен </w:t>
      </w:r>
      <w:r w:rsidR="00933397" w:rsidRPr="00120F58">
        <w:rPr>
          <w:rFonts w:ascii="Times New Roman" w:hAnsi="Times New Roman" w:cs="Times New Roman"/>
          <w:sz w:val="28"/>
          <w:szCs w:val="28"/>
        </w:rPr>
        <w:t xml:space="preserve">решением представительного органа муниципального образования </w:t>
      </w:r>
      <w:r w:rsidR="00180262">
        <w:rPr>
          <w:rFonts w:ascii="Times New Roman" w:hAnsi="Times New Roman" w:cs="Times New Roman"/>
          <w:sz w:val="28"/>
          <w:szCs w:val="28"/>
        </w:rPr>
        <w:t>Сурское городское поселение Сурского района Ульяновской области</w:t>
      </w:r>
      <w:r w:rsidRPr="00120F58">
        <w:rPr>
          <w:rFonts w:ascii="Times New Roman" w:hAnsi="Times New Roman" w:cs="Times New Roman"/>
          <w:sz w:val="28"/>
          <w:szCs w:val="28"/>
        </w:rPr>
        <w:t xml:space="preserve"> за исключением случаев предоставления информации безвозмездно в </w:t>
      </w:r>
      <w:r w:rsidRPr="00455D57">
        <w:rPr>
          <w:rFonts w:ascii="Times New Roman" w:hAnsi="Times New Roman" w:cs="Times New Roman"/>
          <w:sz w:val="28"/>
          <w:szCs w:val="28"/>
        </w:rPr>
        <w:t xml:space="preserve">порядке, предусмотренном пунктом </w:t>
      </w:r>
      <w:r w:rsidR="00455D57" w:rsidRPr="00455D57">
        <w:rPr>
          <w:rFonts w:ascii="Times New Roman" w:hAnsi="Times New Roman" w:cs="Times New Roman"/>
          <w:sz w:val="28"/>
          <w:szCs w:val="28"/>
        </w:rPr>
        <w:t>4.2</w:t>
      </w:r>
      <w:r w:rsidRPr="00455D5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0729C">
        <w:rPr>
          <w:rFonts w:ascii="Times New Roman" w:hAnsi="Times New Roman" w:cs="Times New Roman"/>
          <w:sz w:val="28"/>
          <w:szCs w:val="28"/>
        </w:rPr>
        <w:t xml:space="preserve"> </w:t>
      </w:r>
      <w:r w:rsidRPr="00455D57">
        <w:rPr>
          <w:rFonts w:ascii="Times New Roman" w:hAnsi="Times New Roman" w:cs="Times New Roman"/>
          <w:sz w:val="28"/>
          <w:szCs w:val="28"/>
        </w:rPr>
        <w:t>раздела.</w:t>
      </w:r>
    </w:p>
    <w:p w14:paraId="4F2C337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D57">
        <w:rPr>
          <w:rFonts w:ascii="Times New Roman" w:hAnsi="Times New Roman" w:cs="Times New Roman"/>
          <w:sz w:val="28"/>
          <w:szCs w:val="28"/>
        </w:rPr>
        <w:t xml:space="preserve">Образец уведомления об отсутствии запрашиваемой информации в реестре приведен в приложении N </w:t>
      </w:r>
      <w:r w:rsidR="00474938" w:rsidRPr="00455D57">
        <w:rPr>
          <w:rFonts w:ascii="Times New Roman" w:hAnsi="Times New Roman" w:cs="Times New Roman"/>
          <w:sz w:val="28"/>
          <w:szCs w:val="28"/>
        </w:rPr>
        <w:t>2</w:t>
      </w:r>
      <w:r w:rsidRPr="00455D5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120F58">
        <w:rPr>
          <w:rFonts w:ascii="Times New Roman" w:hAnsi="Times New Roman" w:cs="Times New Roman"/>
          <w:sz w:val="28"/>
          <w:szCs w:val="28"/>
        </w:rPr>
        <w:t>Порядку.</w:t>
      </w:r>
    </w:p>
    <w:p w14:paraId="6DBEDCE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выдается в единственном экземпляре.</w:t>
      </w:r>
    </w:p>
    <w:p w14:paraId="4E2D7C1C" w14:textId="29933451" w:rsidR="005D3539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0"/>
      <w:bookmarkEnd w:id="6"/>
      <w:r w:rsidRPr="00120F58">
        <w:rPr>
          <w:rFonts w:ascii="Times New Roman" w:hAnsi="Times New Roman" w:cs="Times New Roman"/>
          <w:sz w:val="28"/>
          <w:szCs w:val="28"/>
        </w:rPr>
        <w:t>4.2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</w:t>
      </w:r>
      <w:r w:rsidR="00285257" w:rsidRPr="00120F58">
        <w:rPr>
          <w:rFonts w:ascii="Times New Roman" w:hAnsi="Times New Roman" w:cs="Times New Roman"/>
          <w:sz w:val="28"/>
          <w:szCs w:val="28"/>
        </w:rPr>
        <w:lastRenderedPageBreak/>
        <w:t>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</w:t>
      </w:r>
      <w:r w:rsidR="005D3539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455ED2" w:rsidRPr="00120F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0262">
        <w:rPr>
          <w:rFonts w:ascii="Times New Roman" w:hAnsi="Times New Roman" w:cs="Times New Roman"/>
          <w:sz w:val="28"/>
          <w:szCs w:val="28"/>
        </w:rPr>
        <w:t>Сурское городское поселение Сурского района Ульяновской области</w:t>
      </w:r>
      <w:r w:rsidR="005D3539" w:rsidRPr="00120F58">
        <w:rPr>
          <w:rFonts w:ascii="Times New Roman" w:hAnsi="Times New Roman" w:cs="Times New Roman"/>
          <w:sz w:val="28"/>
          <w:szCs w:val="28"/>
        </w:rPr>
        <w:t xml:space="preserve"> организациям и правообладателям в отношении принадлежащего им муниципального имущества.</w:t>
      </w:r>
    </w:p>
    <w:p w14:paraId="41FF111E" w14:textId="77777777" w:rsidR="001F70B3" w:rsidRPr="00120F58" w:rsidRDefault="001F70B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4088A8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                    </w:t>
      </w:r>
    </w:p>
    <w:p w14:paraId="53C7904A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9F73915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0C559813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4AB7C248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3F5A05EA" w14:textId="77777777" w:rsidR="00CC3474" w:rsidRDefault="00791852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120F58">
        <w:rPr>
          <w:sz w:val="26"/>
          <w:szCs w:val="26"/>
        </w:rPr>
        <w:t xml:space="preserve">  </w:t>
      </w:r>
      <w:r w:rsidR="001F70B3" w:rsidRPr="008010F4">
        <w:rPr>
          <w:sz w:val="26"/>
          <w:szCs w:val="26"/>
        </w:rPr>
        <w:t xml:space="preserve">   </w:t>
      </w:r>
    </w:p>
    <w:p w14:paraId="0784FBF0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13C1DB2A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0F019DD9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4C113B2A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4C178FFA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3EFB3BDE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47348984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458C6CF0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373C00D0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13F80C4C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2DFC8631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4BB4E3AF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758FA143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222A8EBD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55B2A4D4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416A2D63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215BF6AC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6012F7CE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52B97313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2F80868E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70B6C994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2F60245C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165F9EFD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6D6300E9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0A26E2E8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10DBA64A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55872DB6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3DF18E3C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76EA7BF2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1CA1DF30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08FBFA0D" w14:textId="77777777" w:rsidR="00CC3474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101EC9DB" w14:textId="77777777" w:rsidR="00E50366" w:rsidRDefault="00CC3474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14:paraId="18F709A3" w14:textId="77777777" w:rsidR="00E50366" w:rsidRDefault="00E50366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58397F17" w14:textId="77777777" w:rsidR="00E50366" w:rsidRDefault="00E50366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30CD7D22" w14:textId="77777777" w:rsidR="00E50366" w:rsidRDefault="00E50366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48A1ECF3" w14:textId="61AFB4CB" w:rsidR="001F70B3" w:rsidRPr="00120F58" w:rsidRDefault="00E50366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</w:t>
      </w:r>
      <w:r w:rsidR="00CC3474">
        <w:rPr>
          <w:sz w:val="26"/>
          <w:szCs w:val="26"/>
        </w:rPr>
        <w:t xml:space="preserve">        </w:t>
      </w:r>
      <w:r w:rsidR="00183FD9" w:rsidRPr="00120F58">
        <w:rPr>
          <w:szCs w:val="28"/>
        </w:rPr>
        <w:t>ПРИЛОЖЕНИЕ №1</w:t>
      </w:r>
    </w:p>
    <w:p w14:paraId="070BF927" w14:textId="4BB86F27" w:rsidR="001F70B3" w:rsidRPr="00120F58" w:rsidRDefault="001F70B3" w:rsidP="00801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к решению Совета депутатов</w:t>
      </w:r>
    </w:p>
    <w:p w14:paraId="455E4D20" w14:textId="17CA7C30" w:rsidR="00455ED2" w:rsidRPr="00120F58" w:rsidRDefault="001F70B3" w:rsidP="00801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 </w:t>
      </w:r>
      <w:r w:rsidR="00455ED2" w:rsidRPr="00120F58">
        <w:rPr>
          <w:szCs w:val="28"/>
        </w:rPr>
        <w:t xml:space="preserve">муниципального образования              </w:t>
      </w:r>
    </w:p>
    <w:p w14:paraId="7161FC98" w14:textId="74A80F62" w:rsidR="001F70B3" w:rsidRPr="00120F58" w:rsidRDefault="00455ED2" w:rsidP="00801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  </w:t>
      </w:r>
      <w:r w:rsidR="00180262">
        <w:rPr>
          <w:szCs w:val="28"/>
        </w:rPr>
        <w:t xml:space="preserve">Сурское городское поселение </w:t>
      </w:r>
    </w:p>
    <w:p w14:paraId="27818955" w14:textId="64C3119D" w:rsidR="001F70B3" w:rsidRPr="00120F58" w:rsidRDefault="001F70B3" w:rsidP="00801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</w:t>
      </w:r>
      <w:r w:rsidR="005451ED">
        <w:rPr>
          <w:szCs w:val="28"/>
        </w:rPr>
        <w:t xml:space="preserve">                от__________</w:t>
      </w:r>
      <w:r w:rsidRPr="00120F58">
        <w:rPr>
          <w:szCs w:val="28"/>
        </w:rPr>
        <w:t>№_____</w:t>
      </w:r>
      <w:r w:rsidR="005451ED">
        <w:rPr>
          <w:szCs w:val="28"/>
        </w:rPr>
        <w:t>____</w:t>
      </w:r>
    </w:p>
    <w:p w14:paraId="2F7E3BE0" w14:textId="77777777" w:rsidR="008B636C" w:rsidRPr="00120F58" w:rsidRDefault="008B636C" w:rsidP="00801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18CBCA7B" w14:textId="77777777" w:rsidR="008B636C" w:rsidRPr="00120F58" w:rsidRDefault="008B636C" w:rsidP="00801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5D239CCF" w14:textId="77777777" w:rsidR="00AA4215" w:rsidRPr="00120F58" w:rsidRDefault="00AA4215" w:rsidP="00455ED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sz w:val="26"/>
          <w:szCs w:val="26"/>
        </w:rPr>
      </w:pPr>
    </w:p>
    <w:p w14:paraId="3A43A005" w14:textId="77777777" w:rsidR="001F70B3" w:rsidRPr="00120F58" w:rsidRDefault="00AA4215" w:rsidP="008010F4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Выписка №________</w:t>
      </w:r>
    </w:p>
    <w:p w14:paraId="7DFCEB1C" w14:textId="356BB2A1" w:rsidR="00AA4215" w:rsidRPr="00120F58" w:rsidRDefault="00AA4215" w:rsidP="00455ED2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 xml:space="preserve">из реестра муниципального имущества </w:t>
      </w:r>
      <w:r w:rsidR="00455ED2" w:rsidRPr="00120F5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120F58">
        <w:rPr>
          <w:rFonts w:ascii="Times New Roman" w:hAnsi="Times New Roman" w:cs="Times New Roman"/>
          <w:sz w:val="26"/>
          <w:szCs w:val="26"/>
        </w:rPr>
        <w:t xml:space="preserve"> </w:t>
      </w:r>
      <w:r w:rsidR="00D95757">
        <w:rPr>
          <w:rFonts w:ascii="Times New Roman" w:hAnsi="Times New Roman" w:cs="Times New Roman"/>
          <w:sz w:val="26"/>
          <w:szCs w:val="26"/>
        </w:rPr>
        <w:t xml:space="preserve">Сурское городское поселение Сурского района </w:t>
      </w:r>
      <w:r w:rsidRPr="00120F58">
        <w:rPr>
          <w:rFonts w:ascii="Times New Roman" w:hAnsi="Times New Roman" w:cs="Times New Roman"/>
          <w:sz w:val="26"/>
          <w:szCs w:val="26"/>
        </w:rPr>
        <w:t>Ульяновской области</w:t>
      </w:r>
    </w:p>
    <w:p w14:paraId="6AD47B91" w14:textId="77777777" w:rsidR="00AA4215" w:rsidRPr="00120F58" w:rsidRDefault="00AA4215" w:rsidP="008010F4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по состоянию на «_____»____________20______г.</w:t>
      </w:r>
    </w:p>
    <w:p w14:paraId="7495672E" w14:textId="77777777" w:rsidR="008B636C" w:rsidRPr="00120F58" w:rsidRDefault="008B636C" w:rsidP="008010F4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14:paraId="22A43325" w14:textId="77777777" w:rsidR="00835742" w:rsidRPr="00120F58" w:rsidRDefault="00835742" w:rsidP="008010F4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14:paraId="104AC76B" w14:textId="3E8EC3E2" w:rsidR="00835742" w:rsidRPr="00120F58" w:rsidRDefault="00B0730C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Заявитель______________________</w:t>
      </w:r>
      <w:r w:rsidR="00120F58">
        <w:rPr>
          <w:rFonts w:ascii="Times New Roman" w:hAnsi="Times New Roman" w:cs="Times New Roman"/>
          <w:sz w:val="26"/>
          <w:szCs w:val="26"/>
        </w:rPr>
        <w:t>______</w:t>
      </w:r>
      <w:r w:rsidRPr="00120F58">
        <w:rPr>
          <w:rFonts w:ascii="Times New Roman" w:hAnsi="Times New Roman" w:cs="Times New Roman"/>
          <w:sz w:val="26"/>
          <w:szCs w:val="26"/>
        </w:rPr>
        <w:t xml:space="preserve">___________________________________ </w:t>
      </w:r>
    </w:p>
    <w:p w14:paraId="1FD11775" w14:textId="496B7069" w:rsidR="00B0730C" w:rsidRPr="00120F58" w:rsidRDefault="00120F58" w:rsidP="00455ED2">
      <w:pPr>
        <w:pStyle w:val="ConsPlusNormal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</w:t>
      </w:r>
      <w:r w:rsidR="00B0730C" w:rsidRPr="00120F58">
        <w:rPr>
          <w:rFonts w:ascii="Times New Roman" w:hAnsi="Times New Roman" w:cs="Times New Roman"/>
          <w:sz w:val="22"/>
        </w:rPr>
        <w:t>(наименование юридического лица, фамилия, имя, отчество (при наличии) физического лица)</w:t>
      </w:r>
    </w:p>
    <w:p w14:paraId="337DB733" w14:textId="77777777" w:rsidR="00835742" w:rsidRPr="00120F58" w:rsidRDefault="00835742" w:rsidP="008010F4">
      <w:pPr>
        <w:pStyle w:val="ConsPlusNormal"/>
        <w:ind w:firstLine="539"/>
        <w:rPr>
          <w:rFonts w:ascii="Times New Roman" w:hAnsi="Times New Roman" w:cs="Times New Roman"/>
          <w:sz w:val="26"/>
          <w:szCs w:val="26"/>
        </w:rPr>
      </w:pPr>
    </w:p>
    <w:p w14:paraId="78E9F53E" w14:textId="77777777" w:rsidR="00AA4215" w:rsidRPr="00120F58" w:rsidRDefault="00AA4215" w:rsidP="008010F4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14:paraId="34A4FDC5" w14:textId="413D084C" w:rsidR="00E64717" w:rsidRPr="00120F58" w:rsidRDefault="00AA4215" w:rsidP="00455ED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Сведения об объекте муниципального имущества</w:t>
      </w:r>
      <w:r w:rsidR="00E64717" w:rsidRPr="00120F58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38A82F28" w14:textId="77777777" w:rsidR="00AA4215" w:rsidRPr="00120F58" w:rsidRDefault="00E64717" w:rsidP="008010F4">
      <w:pPr>
        <w:pStyle w:val="ConsPlusNormal"/>
        <w:ind w:left="899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9"/>
        <w:gridCol w:w="1967"/>
        <w:gridCol w:w="2207"/>
        <w:gridCol w:w="2113"/>
      </w:tblGrid>
      <w:tr w:rsidR="00953616" w:rsidRPr="00120F58" w14:paraId="5E1DC053" w14:textId="77777777" w:rsidTr="00455ED2">
        <w:tc>
          <w:tcPr>
            <w:tcW w:w="9401" w:type="dxa"/>
            <w:gridSpan w:val="4"/>
          </w:tcPr>
          <w:p w14:paraId="6E8406E9" w14:textId="77777777" w:rsidR="00455ED2" w:rsidRPr="00120F58" w:rsidRDefault="00953616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Вид и наименование объекта учета</w:t>
            </w:r>
            <w:r w:rsidR="00F053A5" w:rsidRPr="00120F5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04A514D" w14:textId="35829B13" w:rsidR="00455ED2" w:rsidRPr="00120F58" w:rsidRDefault="00455ED2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3A5" w:rsidRPr="00120F58" w14:paraId="0CA32A74" w14:textId="77777777" w:rsidTr="00455ED2">
        <w:tc>
          <w:tcPr>
            <w:tcW w:w="2547" w:type="dxa"/>
          </w:tcPr>
          <w:p w14:paraId="366829B0" w14:textId="77777777" w:rsidR="00F053A5" w:rsidRPr="00120F58" w:rsidRDefault="00F053A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Реестровый номер</w:t>
            </w:r>
          </w:p>
        </w:tc>
        <w:tc>
          <w:tcPr>
            <w:tcW w:w="2156" w:type="dxa"/>
          </w:tcPr>
          <w:p w14:paraId="5514103D" w14:textId="77777777" w:rsidR="00F053A5" w:rsidRPr="00120F58" w:rsidRDefault="00F053A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14:paraId="7DBFE30D" w14:textId="77777777" w:rsidR="00F053A5" w:rsidRPr="00120F58" w:rsidRDefault="00F053A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Дата присвоения</w:t>
            </w:r>
          </w:p>
        </w:tc>
        <w:tc>
          <w:tcPr>
            <w:tcW w:w="2326" w:type="dxa"/>
          </w:tcPr>
          <w:p w14:paraId="45766355" w14:textId="77777777" w:rsidR="00F053A5" w:rsidRPr="00120F58" w:rsidRDefault="00F053A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CD8639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215" w:rsidRPr="00120F58" w14:paraId="7155E904" w14:textId="77777777" w:rsidTr="00455ED2">
        <w:tc>
          <w:tcPr>
            <w:tcW w:w="4703" w:type="dxa"/>
            <w:gridSpan w:val="2"/>
          </w:tcPr>
          <w:p w14:paraId="6AA04D46" w14:textId="77777777" w:rsidR="00AA4215" w:rsidRPr="00120F58" w:rsidRDefault="00F053A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сведений</w:t>
            </w:r>
          </w:p>
        </w:tc>
        <w:tc>
          <w:tcPr>
            <w:tcW w:w="4698" w:type="dxa"/>
            <w:gridSpan w:val="2"/>
          </w:tcPr>
          <w:p w14:paraId="22C16BEB" w14:textId="77777777" w:rsidR="00AA4215" w:rsidRPr="00120F58" w:rsidRDefault="00F053A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b/>
                <w:sz w:val="26"/>
                <w:szCs w:val="26"/>
              </w:rPr>
              <w:t>Значения сведений</w:t>
            </w:r>
          </w:p>
        </w:tc>
      </w:tr>
      <w:tr w:rsidR="00AA4215" w:rsidRPr="00120F58" w14:paraId="786EC8ED" w14:textId="77777777" w:rsidTr="00455ED2">
        <w:trPr>
          <w:trHeight w:val="168"/>
        </w:trPr>
        <w:tc>
          <w:tcPr>
            <w:tcW w:w="4703" w:type="dxa"/>
            <w:gridSpan w:val="2"/>
          </w:tcPr>
          <w:p w14:paraId="07D925B5" w14:textId="77777777" w:rsidR="00AA4215" w:rsidRPr="00120F58" w:rsidRDefault="00AA421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8" w:type="dxa"/>
            <w:gridSpan w:val="2"/>
          </w:tcPr>
          <w:p w14:paraId="30884FEB" w14:textId="77777777" w:rsidR="00AA4215" w:rsidRPr="00120F58" w:rsidRDefault="00AA421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215" w:rsidRPr="00120F58" w14:paraId="49EDDD4D" w14:textId="77777777" w:rsidTr="00455ED2">
        <w:tc>
          <w:tcPr>
            <w:tcW w:w="4703" w:type="dxa"/>
            <w:gridSpan w:val="2"/>
          </w:tcPr>
          <w:p w14:paraId="4D1F3524" w14:textId="77777777" w:rsidR="00AA4215" w:rsidRPr="00120F58" w:rsidRDefault="00AA421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8" w:type="dxa"/>
            <w:gridSpan w:val="2"/>
          </w:tcPr>
          <w:p w14:paraId="41468876" w14:textId="77777777" w:rsidR="00AA4215" w:rsidRPr="00120F58" w:rsidRDefault="00AA421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215" w:rsidRPr="00120F58" w14:paraId="36DA329F" w14:textId="77777777" w:rsidTr="00455ED2">
        <w:tc>
          <w:tcPr>
            <w:tcW w:w="4703" w:type="dxa"/>
            <w:gridSpan w:val="2"/>
          </w:tcPr>
          <w:p w14:paraId="454FA2EC" w14:textId="77777777" w:rsidR="00AA4215" w:rsidRPr="00120F58" w:rsidRDefault="00AA421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8" w:type="dxa"/>
            <w:gridSpan w:val="2"/>
          </w:tcPr>
          <w:p w14:paraId="1B2A0A4F" w14:textId="77777777" w:rsidR="00AA4215" w:rsidRPr="00120F58" w:rsidRDefault="00AA421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215" w:rsidRPr="00120F58" w14:paraId="7BAD31FD" w14:textId="77777777" w:rsidTr="00455ED2">
        <w:tc>
          <w:tcPr>
            <w:tcW w:w="4703" w:type="dxa"/>
            <w:gridSpan w:val="2"/>
          </w:tcPr>
          <w:p w14:paraId="6BD4C0E5" w14:textId="77777777" w:rsidR="00AA4215" w:rsidRPr="00120F58" w:rsidRDefault="00AA421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8" w:type="dxa"/>
            <w:gridSpan w:val="2"/>
          </w:tcPr>
          <w:p w14:paraId="5BF907CD" w14:textId="77777777" w:rsidR="00AA4215" w:rsidRPr="00120F58" w:rsidRDefault="00AA421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63B40A" w14:textId="77777777" w:rsidR="00F053A5" w:rsidRPr="00120F58" w:rsidRDefault="00F053A5" w:rsidP="008010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1FECAAA" w14:textId="77777777" w:rsidR="00AA4215" w:rsidRPr="00120F58" w:rsidRDefault="00F053A5" w:rsidP="008010F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 xml:space="preserve">Информация об изменении сведений об объекте учета </w:t>
      </w:r>
    </w:p>
    <w:p w14:paraId="76B185DD" w14:textId="77777777" w:rsidR="000A2B55" w:rsidRPr="00120F58" w:rsidRDefault="000A2B55" w:rsidP="008010F4">
      <w:pPr>
        <w:pStyle w:val="ConsPlusNormal"/>
        <w:ind w:left="1211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70"/>
        <w:gridCol w:w="2858"/>
        <w:gridCol w:w="2528"/>
      </w:tblGrid>
      <w:tr w:rsidR="000A2B55" w:rsidRPr="00120F58" w14:paraId="4F28A373" w14:textId="77777777" w:rsidTr="00455ED2">
        <w:tc>
          <w:tcPr>
            <w:tcW w:w="3539" w:type="dxa"/>
          </w:tcPr>
          <w:p w14:paraId="136972A3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Наименование изменения</w:t>
            </w:r>
          </w:p>
        </w:tc>
        <w:tc>
          <w:tcPr>
            <w:tcW w:w="3119" w:type="dxa"/>
          </w:tcPr>
          <w:p w14:paraId="4F5F9ABA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Значение сведений</w:t>
            </w:r>
          </w:p>
        </w:tc>
        <w:tc>
          <w:tcPr>
            <w:tcW w:w="2743" w:type="dxa"/>
          </w:tcPr>
          <w:p w14:paraId="21BF9E4D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Дата изменения</w:t>
            </w:r>
          </w:p>
        </w:tc>
      </w:tr>
      <w:tr w:rsidR="000A2B55" w:rsidRPr="00120F58" w14:paraId="0A250497" w14:textId="77777777" w:rsidTr="00455ED2">
        <w:tc>
          <w:tcPr>
            <w:tcW w:w="3539" w:type="dxa"/>
          </w:tcPr>
          <w:p w14:paraId="65134472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2F35C92B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43" w:type="dxa"/>
          </w:tcPr>
          <w:p w14:paraId="3D7344D9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A2B55" w:rsidRPr="00120F58" w14:paraId="407D97C0" w14:textId="77777777" w:rsidTr="00455ED2">
        <w:tc>
          <w:tcPr>
            <w:tcW w:w="3539" w:type="dxa"/>
          </w:tcPr>
          <w:p w14:paraId="492DBA78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7A576E79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</w:tcPr>
          <w:p w14:paraId="073612D8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B55" w:rsidRPr="00120F58" w14:paraId="04AFE09C" w14:textId="77777777" w:rsidTr="00455ED2">
        <w:tc>
          <w:tcPr>
            <w:tcW w:w="3539" w:type="dxa"/>
          </w:tcPr>
          <w:p w14:paraId="2D336BD4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28BC7E02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</w:tcPr>
          <w:p w14:paraId="623ACBF8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486948" w14:textId="77777777" w:rsidR="000A2B55" w:rsidRPr="00120F58" w:rsidRDefault="000A2B55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6FBDA3A" w14:textId="77777777" w:rsidR="000A2B55" w:rsidRPr="00120F58" w:rsidRDefault="000A2B55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6EFD291" w14:textId="1AD7AB79" w:rsidR="000A2B55" w:rsidRPr="00120F58" w:rsidRDefault="000A2B55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Должность                                                   подпись                     расшифровка подписи</w:t>
      </w:r>
    </w:p>
    <w:p w14:paraId="296DC2F1" w14:textId="77777777" w:rsidR="000A2B55" w:rsidRPr="00120F58" w:rsidRDefault="000A2B55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ответственного исполнителя                        (МП)</w:t>
      </w:r>
    </w:p>
    <w:p w14:paraId="72DC6F37" w14:textId="77777777" w:rsidR="000A2B55" w:rsidRPr="00120F58" w:rsidRDefault="000A2B55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A87AA6C" w14:textId="77777777" w:rsidR="005451ED" w:rsidRDefault="00120F58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8010F4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</w:t>
      </w:r>
    </w:p>
    <w:p w14:paraId="7FB0A958" w14:textId="0D93CBBB" w:rsidR="00D95757" w:rsidRDefault="005451ED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14:paraId="2CB7BD4B" w14:textId="77777777" w:rsidR="00E50366" w:rsidRDefault="00CC3474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</w:p>
    <w:p w14:paraId="1FCCA37B" w14:textId="497D3AE4" w:rsidR="00120F58" w:rsidRPr="00120F58" w:rsidRDefault="00E50366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</w:t>
      </w:r>
      <w:bookmarkStart w:id="7" w:name="_GoBack"/>
      <w:bookmarkEnd w:id="7"/>
      <w:r w:rsidR="00CC3474">
        <w:rPr>
          <w:sz w:val="26"/>
          <w:szCs w:val="26"/>
        </w:rPr>
        <w:t xml:space="preserve">     </w:t>
      </w:r>
      <w:r w:rsidR="00120F58" w:rsidRPr="00120F58">
        <w:rPr>
          <w:szCs w:val="28"/>
        </w:rPr>
        <w:t>ПРИЛОЖЕНИЕ №</w:t>
      </w:r>
      <w:r w:rsidR="00120F58">
        <w:rPr>
          <w:szCs w:val="28"/>
        </w:rPr>
        <w:t>2</w:t>
      </w:r>
    </w:p>
    <w:p w14:paraId="08A85AF6" w14:textId="77777777" w:rsidR="00120F58" w:rsidRPr="00120F58" w:rsidRDefault="00120F58" w:rsidP="001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к решению Совета депутатов</w:t>
      </w:r>
    </w:p>
    <w:p w14:paraId="3DB64877" w14:textId="77777777" w:rsidR="00120F58" w:rsidRPr="00120F58" w:rsidRDefault="00120F58" w:rsidP="001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 муниципального образования              </w:t>
      </w:r>
    </w:p>
    <w:p w14:paraId="1506C072" w14:textId="1922A278" w:rsidR="00120F58" w:rsidRPr="00120F58" w:rsidRDefault="00120F58" w:rsidP="001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</w:t>
      </w:r>
      <w:r w:rsidR="00D95757">
        <w:rPr>
          <w:szCs w:val="28"/>
        </w:rPr>
        <w:t xml:space="preserve">                               Сурское городское поселение</w:t>
      </w:r>
    </w:p>
    <w:p w14:paraId="3F118645" w14:textId="77777777" w:rsidR="00120F58" w:rsidRPr="00120F58" w:rsidRDefault="00120F58" w:rsidP="001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  от______________№_____</w:t>
      </w:r>
    </w:p>
    <w:p w14:paraId="1E58C907" w14:textId="77777777" w:rsidR="00120F58" w:rsidRPr="00120F58" w:rsidRDefault="00120F58" w:rsidP="001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7CF5B913" w14:textId="77777777" w:rsidR="00F25783" w:rsidRPr="008010F4" w:rsidRDefault="00F25783" w:rsidP="008010F4">
      <w:pPr>
        <w:pStyle w:val="ConsPlusNormal"/>
        <w:jc w:val="center"/>
        <w:rPr>
          <w:rFonts w:ascii="Times New Roman" w:hAnsi="Times New Roman" w:cs="Times New Roman"/>
        </w:rPr>
      </w:pPr>
    </w:p>
    <w:p w14:paraId="79CA1119" w14:textId="77777777" w:rsidR="00F25783" w:rsidRPr="00120F58" w:rsidRDefault="00F25783" w:rsidP="008010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7FEEE62" w14:textId="77777777" w:rsidR="00F25783" w:rsidRPr="00120F58" w:rsidRDefault="00F25783" w:rsidP="008010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6A0BFAA5" w14:textId="77777777" w:rsidR="00F25783" w:rsidRPr="00120F58" w:rsidRDefault="00F25783" w:rsidP="008010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об отсутствии информации в реестре муниципального имущества</w:t>
      </w:r>
    </w:p>
    <w:p w14:paraId="482A0770" w14:textId="77777777" w:rsidR="00D95757" w:rsidRDefault="00F25783" w:rsidP="008010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95757">
        <w:rPr>
          <w:rFonts w:ascii="Times New Roman" w:hAnsi="Times New Roman" w:cs="Times New Roman"/>
          <w:sz w:val="26"/>
          <w:szCs w:val="26"/>
        </w:rPr>
        <w:t xml:space="preserve">Сурское городское поселение </w:t>
      </w:r>
    </w:p>
    <w:p w14:paraId="331A609D" w14:textId="77777777" w:rsidR="00D95757" w:rsidRPr="00120F58" w:rsidRDefault="00D95757" w:rsidP="00D957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Сурского района</w:t>
      </w:r>
      <w:r w:rsidRPr="00120F58">
        <w:rPr>
          <w:rFonts w:ascii="Times New Roman" w:hAnsi="Times New Roman" w:cs="Times New Roman"/>
          <w:sz w:val="26"/>
          <w:szCs w:val="26"/>
        </w:rPr>
        <w:t xml:space="preserve"> Ульяновской области</w:t>
      </w:r>
    </w:p>
    <w:p w14:paraId="282E2D64" w14:textId="0F6C2630" w:rsidR="00D95757" w:rsidRDefault="00D95757" w:rsidP="008010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D8B1098" w14:textId="77777777" w:rsidR="00F25783" w:rsidRPr="00120F58" w:rsidRDefault="00F25783" w:rsidP="008010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3119"/>
        <w:gridCol w:w="4171"/>
      </w:tblGrid>
      <w:tr w:rsidR="00F25783" w:rsidRPr="00120F58" w14:paraId="252D4F6E" w14:textId="77777777" w:rsidTr="00F25783">
        <w:tc>
          <w:tcPr>
            <w:tcW w:w="2405" w:type="dxa"/>
          </w:tcPr>
          <w:p w14:paraId="4B0873D4" w14:textId="77777777" w:rsidR="00F25783" w:rsidRPr="00120F58" w:rsidRDefault="00F25783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1E507957" w14:textId="77777777" w:rsidR="00F25783" w:rsidRPr="00120F58" w:rsidRDefault="00F25783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имущества</w:t>
            </w:r>
          </w:p>
        </w:tc>
        <w:tc>
          <w:tcPr>
            <w:tcW w:w="3119" w:type="dxa"/>
          </w:tcPr>
          <w:p w14:paraId="104BB29C" w14:textId="77777777" w:rsidR="00F25783" w:rsidRPr="00120F58" w:rsidRDefault="00F25783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</w:p>
          <w:p w14:paraId="430FC065" w14:textId="77777777" w:rsidR="00F25783" w:rsidRPr="00120F58" w:rsidRDefault="00F25783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имущества</w:t>
            </w:r>
          </w:p>
        </w:tc>
        <w:tc>
          <w:tcPr>
            <w:tcW w:w="4171" w:type="dxa"/>
          </w:tcPr>
          <w:p w14:paraId="4E54C599" w14:textId="77777777" w:rsidR="00F25783" w:rsidRPr="00120F58" w:rsidRDefault="00F25783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Кадастровый (условный, учетный, идентификационный, инвентарный) номер</w:t>
            </w:r>
          </w:p>
        </w:tc>
      </w:tr>
      <w:tr w:rsidR="00F25783" w:rsidRPr="00120F58" w14:paraId="0107FE98" w14:textId="77777777" w:rsidTr="00F25783">
        <w:tc>
          <w:tcPr>
            <w:tcW w:w="2405" w:type="dxa"/>
          </w:tcPr>
          <w:p w14:paraId="564D086D" w14:textId="77777777" w:rsidR="00F25783" w:rsidRPr="00120F58" w:rsidRDefault="00F25783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644912CA" w14:textId="77777777" w:rsidR="00F25783" w:rsidRPr="00120F58" w:rsidRDefault="00F25783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1" w:type="dxa"/>
          </w:tcPr>
          <w:p w14:paraId="6262BD60" w14:textId="77777777" w:rsidR="00F25783" w:rsidRPr="00120F58" w:rsidRDefault="00F25783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ABEC438" w14:textId="77777777" w:rsidR="00F25783" w:rsidRPr="00120F58" w:rsidRDefault="00F25783" w:rsidP="008010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37A5842" w14:textId="615D7DF1" w:rsidR="00F25783" w:rsidRPr="00120F58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По состоянию на (дата) указанные объекты не значатся в реестре муниципального имущества муниципального образования</w:t>
      </w:r>
      <w:r w:rsidR="00D95757">
        <w:rPr>
          <w:rFonts w:ascii="Times New Roman" w:hAnsi="Times New Roman" w:cs="Times New Roman"/>
          <w:sz w:val="26"/>
          <w:szCs w:val="26"/>
        </w:rPr>
        <w:t xml:space="preserve"> Сурское городское поселение Сурского района</w:t>
      </w:r>
      <w:r w:rsidRPr="00120F58">
        <w:rPr>
          <w:rFonts w:ascii="Times New Roman" w:hAnsi="Times New Roman" w:cs="Times New Roman"/>
          <w:sz w:val="26"/>
          <w:szCs w:val="26"/>
        </w:rPr>
        <w:t xml:space="preserve"> Ульяновской области.</w:t>
      </w:r>
    </w:p>
    <w:p w14:paraId="3798BEFF" w14:textId="77777777" w:rsidR="00F25783" w:rsidRPr="008010F4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E404CA" w14:textId="77777777" w:rsidR="00F25783" w:rsidRPr="00120F58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B98B683" w14:textId="77777777" w:rsidR="00F25783" w:rsidRPr="00120F58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C9EA69D" w14:textId="77777777" w:rsidR="00F25783" w:rsidRPr="00120F58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D6ACBE0" w14:textId="49A821A8" w:rsidR="00F25783" w:rsidRPr="00120F58" w:rsidRDefault="00F25783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 xml:space="preserve">Должность                                              </w:t>
      </w:r>
      <w:r w:rsidR="00120F58">
        <w:rPr>
          <w:rFonts w:ascii="Times New Roman" w:hAnsi="Times New Roman" w:cs="Times New Roman"/>
          <w:sz w:val="26"/>
          <w:szCs w:val="26"/>
        </w:rPr>
        <w:t xml:space="preserve">   </w:t>
      </w:r>
      <w:r w:rsidRPr="00120F58">
        <w:rPr>
          <w:rFonts w:ascii="Times New Roman" w:hAnsi="Times New Roman" w:cs="Times New Roman"/>
          <w:sz w:val="26"/>
          <w:szCs w:val="26"/>
        </w:rPr>
        <w:t xml:space="preserve">  подпись                      расшифровка подписи</w:t>
      </w:r>
    </w:p>
    <w:p w14:paraId="251C0726" w14:textId="77777777" w:rsidR="00F25783" w:rsidRPr="00120F58" w:rsidRDefault="00F25783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ответственного исполнителя                        (МП)</w:t>
      </w:r>
    </w:p>
    <w:p w14:paraId="3F4B0E2D" w14:textId="77777777" w:rsidR="00F25783" w:rsidRPr="00120F58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F25783" w:rsidRPr="00120F58" w:rsidSect="00CC3474">
      <w:pgSz w:w="11906" w:h="16838"/>
      <w:pgMar w:top="709" w:right="1440" w:bottom="1440" w:left="1800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130CE" w14:textId="77777777" w:rsidR="00702B38" w:rsidRDefault="00702B38" w:rsidP="00AC04BB">
      <w:pPr>
        <w:spacing w:after="0" w:line="240" w:lineRule="auto"/>
      </w:pPr>
      <w:r>
        <w:separator/>
      </w:r>
    </w:p>
  </w:endnote>
  <w:endnote w:type="continuationSeparator" w:id="0">
    <w:p w14:paraId="1EC765BB" w14:textId="77777777" w:rsidR="00702B38" w:rsidRDefault="00702B38" w:rsidP="00AC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E43F3" w14:textId="77777777" w:rsidR="00702B38" w:rsidRDefault="00702B38" w:rsidP="00AC04BB">
      <w:pPr>
        <w:spacing w:after="0" w:line="240" w:lineRule="auto"/>
      </w:pPr>
      <w:r>
        <w:separator/>
      </w:r>
    </w:p>
  </w:footnote>
  <w:footnote w:type="continuationSeparator" w:id="0">
    <w:p w14:paraId="32EF6279" w14:textId="77777777" w:rsidR="00702B38" w:rsidRDefault="00702B38" w:rsidP="00AC0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34CA2"/>
    <w:multiLevelType w:val="hybridMultilevel"/>
    <w:tmpl w:val="40C888F0"/>
    <w:lvl w:ilvl="0" w:tplc="041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">
    <w:nsid w:val="153D7532"/>
    <w:multiLevelType w:val="hybridMultilevel"/>
    <w:tmpl w:val="92E4A988"/>
    <w:lvl w:ilvl="0" w:tplc="041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2">
    <w:nsid w:val="33E62AD0"/>
    <w:multiLevelType w:val="hybridMultilevel"/>
    <w:tmpl w:val="B9C64EF6"/>
    <w:lvl w:ilvl="0" w:tplc="095C5D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48A3105"/>
    <w:multiLevelType w:val="hybridMultilevel"/>
    <w:tmpl w:val="9FD42F84"/>
    <w:lvl w:ilvl="0" w:tplc="041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4">
    <w:nsid w:val="45C6799E"/>
    <w:multiLevelType w:val="multilevel"/>
    <w:tmpl w:val="F8E034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8344612"/>
    <w:multiLevelType w:val="hybridMultilevel"/>
    <w:tmpl w:val="E89A20B6"/>
    <w:lvl w:ilvl="0" w:tplc="041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6">
    <w:nsid w:val="53A766F5"/>
    <w:multiLevelType w:val="hybridMultilevel"/>
    <w:tmpl w:val="3F4E253E"/>
    <w:lvl w:ilvl="0" w:tplc="041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7">
    <w:nsid w:val="64891704"/>
    <w:multiLevelType w:val="hybridMultilevel"/>
    <w:tmpl w:val="396406FC"/>
    <w:lvl w:ilvl="0" w:tplc="636A5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C624767"/>
    <w:multiLevelType w:val="hybridMultilevel"/>
    <w:tmpl w:val="FC90D72E"/>
    <w:lvl w:ilvl="0" w:tplc="041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9">
    <w:nsid w:val="72DC3F71"/>
    <w:multiLevelType w:val="hybridMultilevel"/>
    <w:tmpl w:val="255EDADA"/>
    <w:lvl w:ilvl="0" w:tplc="041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0">
    <w:nsid w:val="7B3D337F"/>
    <w:multiLevelType w:val="multilevel"/>
    <w:tmpl w:val="A30A4B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D2"/>
    <w:rsid w:val="00006E47"/>
    <w:rsid w:val="00032072"/>
    <w:rsid w:val="0004342B"/>
    <w:rsid w:val="000548C9"/>
    <w:rsid w:val="00095923"/>
    <w:rsid w:val="000A2B55"/>
    <w:rsid w:val="000B0584"/>
    <w:rsid w:val="000B29BA"/>
    <w:rsid w:val="000D088D"/>
    <w:rsid w:val="00120F58"/>
    <w:rsid w:val="00135582"/>
    <w:rsid w:val="00161187"/>
    <w:rsid w:val="00180262"/>
    <w:rsid w:val="00183FD9"/>
    <w:rsid w:val="001F70B3"/>
    <w:rsid w:val="002030A4"/>
    <w:rsid w:val="00215911"/>
    <w:rsid w:val="002321B3"/>
    <w:rsid w:val="002327E7"/>
    <w:rsid w:val="0027422F"/>
    <w:rsid w:val="00285257"/>
    <w:rsid w:val="002A7BDE"/>
    <w:rsid w:val="002B247A"/>
    <w:rsid w:val="003358F6"/>
    <w:rsid w:val="003762EE"/>
    <w:rsid w:val="003830EE"/>
    <w:rsid w:val="003A25C0"/>
    <w:rsid w:val="00444E90"/>
    <w:rsid w:val="00447A21"/>
    <w:rsid w:val="00455D57"/>
    <w:rsid w:val="00455ED2"/>
    <w:rsid w:val="00457E27"/>
    <w:rsid w:val="00471C8F"/>
    <w:rsid w:val="00474938"/>
    <w:rsid w:val="004873DC"/>
    <w:rsid w:val="004B546C"/>
    <w:rsid w:val="004D1736"/>
    <w:rsid w:val="004F2F3B"/>
    <w:rsid w:val="005066EB"/>
    <w:rsid w:val="005145A0"/>
    <w:rsid w:val="00542812"/>
    <w:rsid w:val="005451ED"/>
    <w:rsid w:val="00545F9A"/>
    <w:rsid w:val="00555777"/>
    <w:rsid w:val="005628D5"/>
    <w:rsid w:val="00574D5E"/>
    <w:rsid w:val="005902C3"/>
    <w:rsid w:val="005B4F12"/>
    <w:rsid w:val="005B6865"/>
    <w:rsid w:val="005D3539"/>
    <w:rsid w:val="0060729C"/>
    <w:rsid w:val="006374BE"/>
    <w:rsid w:val="00662B90"/>
    <w:rsid w:val="006A537D"/>
    <w:rsid w:val="006A6FDE"/>
    <w:rsid w:val="006C4DF6"/>
    <w:rsid w:val="006D757A"/>
    <w:rsid w:val="00702B38"/>
    <w:rsid w:val="00707310"/>
    <w:rsid w:val="0072065D"/>
    <w:rsid w:val="00733823"/>
    <w:rsid w:val="0075387A"/>
    <w:rsid w:val="00756F23"/>
    <w:rsid w:val="00791852"/>
    <w:rsid w:val="007C65D5"/>
    <w:rsid w:val="007E1033"/>
    <w:rsid w:val="007E3749"/>
    <w:rsid w:val="007F52BB"/>
    <w:rsid w:val="008010F4"/>
    <w:rsid w:val="00827EF0"/>
    <w:rsid w:val="00833BD4"/>
    <w:rsid w:val="00835742"/>
    <w:rsid w:val="008974A2"/>
    <w:rsid w:val="008B1E6E"/>
    <w:rsid w:val="008B636C"/>
    <w:rsid w:val="008C4E8A"/>
    <w:rsid w:val="008C5230"/>
    <w:rsid w:val="008E1EA6"/>
    <w:rsid w:val="009134F8"/>
    <w:rsid w:val="00933397"/>
    <w:rsid w:val="00953616"/>
    <w:rsid w:val="00962737"/>
    <w:rsid w:val="0096287B"/>
    <w:rsid w:val="009759A8"/>
    <w:rsid w:val="00981AAE"/>
    <w:rsid w:val="0099617A"/>
    <w:rsid w:val="00A06A99"/>
    <w:rsid w:val="00A22A72"/>
    <w:rsid w:val="00A30913"/>
    <w:rsid w:val="00A35E12"/>
    <w:rsid w:val="00A41E47"/>
    <w:rsid w:val="00A430A2"/>
    <w:rsid w:val="00A538F5"/>
    <w:rsid w:val="00A57CC3"/>
    <w:rsid w:val="00AA4215"/>
    <w:rsid w:val="00AC04BB"/>
    <w:rsid w:val="00AC65F9"/>
    <w:rsid w:val="00AE3497"/>
    <w:rsid w:val="00AE5506"/>
    <w:rsid w:val="00B0730C"/>
    <w:rsid w:val="00B3051C"/>
    <w:rsid w:val="00B37B2A"/>
    <w:rsid w:val="00B70F2E"/>
    <w:rsid w:val="00B7466F"/>
    <w:rsid w:val="00B76F94"/>
    <w:rsid w:val="00B865BB"/>
    <w:rsid w:val="00B93551"/>
    <w:rsid w:val="00BA249F"/>
    <w:rsid w:val="00BC3AE8"/>
    <w:rsid w:val="00BD663E"/>
    <w:rsid w:val="00BE3793"/>
    <w:rsid w:val="00C42E82"/>
    <w:rsid w:val="00CC0376"/>
    <w:rsid w:val="00CC3474"/>
    <w:rsid w:val="00CE5C7B"/>
    <w:rsid w:val="00CF09CB"/>
    <w:rsid w:val="00D343C3"/>
    <w:rsid w:val="00D72802"/>
    <w:rsid w:val="00D86CD9"/>
    <w:rsid w:val="00D94449"/>
    <w:rsid w:val="00D95757"/>
    <w:rsid w:val="00DB27D9"/>
    <w:rsid w:val="00E33DC2"/>
    <w:rsid w:val="00E36A75"/>
    <w:rsid w:val="00E50366"/>
    <w:rsid w:val="00E516A7"/>
    <w:rsid w:val="00E64717"/>
    <w:rsid w:val="00E92AC6"/>
    <w:rsid w:val="00E96D4B"/>
    <w:rsid w:val="00EA5404"/>
    <w:rsid w:val="00EC2BCF"/>
    <w:rsid w:val="00F053A5"/>
    <w:rsid w:val="00F25783"/>
    <w:rsid w:val="00F6113F"/>
    <w:rsid w:val="00F66DFF"/>
    <w:rsid w:val="00FA3162"/>
    <w:rsid w:val="00FC6FD2"/>
    <w:rsid w:val="00FD461B"/>
    <w:rsid w:val="00FE024A"/>
    <w:rsid w:val="00FE2165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E35A"/>
  <w15:docId w15:val="{3EC86065-4B1A-4CB3-ADF2-05292373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D2"/>
    <w:pPr>
      <w:spacing w:after="3" w:line="247" w:lineRule="auto"/>
      <w:ind w:left="4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header"/>
    <w:basedOn w:val="a"/>
    <w:link w:val="a8"/>
    <w:uiPriority w:val="99"/>
    <w:unhideWhenUsed/>
    <w:rsid w:val="00AC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04BB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AC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04BB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285257"/>
    <w:pPr>
      <w:widowControl w:val="0"/>
      <w:suppressAutoHyphens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itle">
    <w:name w:val="ConsPlusTitle"/>
    <w:rsid w:val="00285257"/>
    <w:pPr>
      <w:widowControl w:val="0"/>
      <w:suppressAutoHyphens w:val="0"/>
      <w:autoSpaceDE w:val="0"/>
      <w:autoSpaceDN w:val="0"/>
    </w:pPr>
    <w:rPr>
      <w:rFonts w:ascii="Arial" w:hAnsi="Arial" w:cs="Arial"/>
      <w:b/>
      <w:sz w:val="20"/>
    </w:rPr>
  </w:style>
  <w:style w:type="table" w:styleId="ab">
    <w:name w:val="Table Grid"/>
    <w:basedOn w:val="a1"/>
    <w:uiPriority w:val="39"/>
    <w:rsid w:val="00AA4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E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E2165"/>
    <w:rPr>
      <w:rFonts w:ascii="Segoe UI" w:eastAsia="Times New Roman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AE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5054</Words>
  <Characters>28811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cp:lastModifiedBy>User</cp:lastModifiedBy>
  <cp:revision>6</cp:revision>
  <cp:lastPrinted>2024-07-30T12:31:00Z</cp:lastPrinted>
  <dcterms:created xsi:type="dcterms:W3CDTF">2024-10-28T10:39:00Z</dcterms:created>
  <dcterms:modified xsi:type="dcterms:W3CDTF">2024-11-08T10:10:00Z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