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412" w:rsidRDefault="00231412" w:rsidP="0023141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1E1E1E"/>
          <w:sz w:val="27"/>
          <w:szCs w:val="27"/>
        </w:rPr>
      </w:pPr>
      <w:bookmarkStart w:id="0" w:name="_GoBack"/>
      <w:r>
        <w:rPr>
          <w:rStyle w:val="a4"/>
          <w:rFonts w:ascii="Helvetica" w:hAnsi="Helvetica" w:cs="Helvetica"/>
          <w:color w:val="1E1E1E"/>
          <w:sz w:val="27"/>
          <w:szCs w:val="27"/>
        </w:rPr>
        <w:t>Разъяснение для граждан Федерального закона от 30.12.2020</w:t>
      </w:r>
    </w:p>
    <w:p w:rsidR="00231412" w:rsidRDefault="00231412" w:rsidP="0023141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1E1E1E"/>
          <w:sz w:val="27"/>
          <w:szCs w:val="27"/>
        </w:rPr>
      </w:pPr>
      <w:r>
        <w:rPr>
          <w:rStyle w:val="a4"/>
          <w:rFonts w:ascii="Helvetica" w:hAnsi="Helvetica" w:cs="Helvetica"/>
          <w:color w:val="1E1E1E"/>
          <w:sz w:val="27"/>
          <w:szCs w:val="27"/>
        </w:rPr>
        <w:t> № 518-ФЗ</w:t>
      </w:r>
    </w:p>
    <w:p w:rsidR="00231412" w:rsidRDefault="00231412" w:rsidP="0023141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1E1E1E"/>
          <w:sz w:val="27"/>
          <w:szCs w:val="27"/>
        </w:rPr>
      </w:pPr>
      <w:r>
        <w:rPr>
          <w:rStyle w:val="a4"/>
          <w:rFonts w:ascii="Helvetica" w:hAnsi="Helvetica" w:cs="Helvetica"/>
          <w:color w:val="1E1E1E"/>
          <w:sz w:val="27"/>
          <w:szCs w:val="27"/>
        </w:rPr>
        <w:t>«О внесении изменений в отдельные законодательные акты Российской Федерации» вступил в силу 29 июня 2021 года.</w:t>
      </w:r>
    </w:p>
    <w:p w:rsidR="00231412" w:rsidRDefault="00231412" w:rsidP="0023141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1E1E1E"/>
          <w:sz w:val="27"/>
          <w:szCs w:val="27"/>
        </w:rPr>
      </w:pPr>
      <w:r>
        <w:rPr>
          <w:rFonts w:ascii="Helvetica" w:hAnsi="Helvetica" w:cs="Helvetica"/>
          <w:color w:val="1E1E1E"/>
          <w:sz w:val="27"/>
          <w:szCs w:val="27"/>
        </w:rPr>
        <w:t> </w:t>
      </w:r>
    </w:p>
    <w:p w:rsidR="00231412" w:rsidRDefault="00231412" w:rsidP="0023141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1E1E1E"/>
          <w:sz w:val="27"/>
          <w:szCs w:val="27"/>
        </w:rPr>
      </w:pPr>
      <w:r>
        <w:rPr>
          <w:rFonts w:ascii="Helvetica" w:hAnsi="Helvetica" w:cs="Helvetica"/>
          <w:color w:val="1E1E1E"/>
          <w:sz w:val="27"/>
          <w:szCs w:val="27"/>
        </w:rPr>
        <w:t>На данное время не все объекты недвижимости находящиеся в собственности граждан внесены в Единый государственный реестр недвижимости – </w:t>
      </w:r>
      <w:r>
        <w:rPr>
          <w:rStyle w:val="a4"/>
          <w:rFonts w:ascii="Helvetica" w:hAnsi="Helvetica" w:cs="Helvetica"/>
          <w:color w:val="1E1E1E"/>
          <w:sz w:val="27"/>
          <w:szCs w:val="27"/>
        </w:rPr>
        <w:t>ЕГРН</w:t>
      </w:r>
    </w:p>
    <w:p w:rsidR="00231412" w:rsidRDefault="00231412" w:rsidP="0023141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1E1E1E"/>
          <w:sz w:val="27"/>
          <w:szCs w:val="27"/>
        </w:rPr>
      </w:pPr>
      <w:r>
        <w:rPr>
          <w:rFonts w:ascii="Helvetica" w:hAnsi="Helvetica" w:cs="Helvetica"/>
          <w:color w:val="1E1E1E"/>
          <w:sz w:val="27"/>
          <w:szCs w:val="27"/>
        </w:rPr>
        <w:t> </w:t>
      </w:r>
      <w:r>
        <w:rPr>
          <w:rStyle w:val="a4"/>
          <w:rFonts w:ascii="Helvetica" w:hAnsi="Helvetica" w:cs="Helvetica"/>
          <w:color w:val="1E1E1E"/>
          <w:sz w:val="27"/>
          <w:szCs w:val="27"/>
          <w:u w:val="single"/>
        </w:rPr>
        <w:t>Если у Вас имеются документы, свидетельствующие о ранее возникшем праве собственности (до 1997 года) убедительно просим Вас обратиться в любой из офисов Многофункционального Центра</w:t>
      </w:r>
      <w:r>
        <w:rPr>
          <w:rStyle w:val="a4"/>
          <w:rFonts w:ascii="Helvetica" w:hAnsi="Helvetica" w:cs="Helvetica"/>
          <w:color w:val="1E1E1E"/>
          <w:sz w:val="27"/>
          <w:szCs w:val="27"/>
        </w:rPr>
        <w:t>  (МФЦ) для представления заявления о государственной регистрации права и прилагаемых документов. С собой необходимо иметь паспорт, документ на квартиру (договор приватизации, свидетельство на наследство и т.п.). Регистрация РАНЕЕ ВОЗНИКШЕГО ПРАВА осуществляется </w:t>
      </w:r>
      <w:r>
        <w:rPr>
          <w:rStyle w:val="a4"/>
          <w:rFonts w:ascii="Helvetica" w:hAnsi="Helvetica" w:cs="Helvetica"/>
          <w:color w:val="1E1E1E"/>
          <w:sz w:val="27"/>
          <w:szCs w:val="27"/>
          <w:u w:val="single"/>
        </w:rPr>
        <w:t>БЕСПЛАТНО.</w:t>
      </w:r>
    </w:p>
    <w:p w:rsidR="00231412" w:rsidRDefault="00231412" w:rsidP="0023141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1E1E1E"/>
          <w:sz w:val="27"/>
          <w:szCs w:val="27"/>
        </w:rPr>
      </w:pPr>
      <w:r>
        <w:rPr>
          <w:rStyle w:val="a4"/>
          <w:rFonts w:ascii="Helvetica" w:hAnsi="Helvetica" w:cs="Helvetica"/>
          <w:color w:val="1E1E1E"/>
          <w:sz w:val="27"/>
          <w:szCs w:val="27"/>
        </w:rPr>
        <w:t>- Для чего необходимо регистрировать права на ранее учтенный объект недвижимости?</w:t>
      </w:r>
    </w:p>
    <w:p w:rsidR="00231412" w:rsidRDefault="00231412" w:rsidP="0023141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1E1E1E"/>
          <w:sz w:val="27"/>
          <w:szCs w:val="27"/>
        </w:rPr>
      </w:pPr>
      <w:r>
        <w:rPr>
          <w:rFonts w:ascii="Helvetica" w:hAnsi="Helvetica" w:cs="Helvetica"/>
          <w:color w:val="1E1E1E"/>
          <w:sz w:val="27"/>
          <w:szCs w:val="27"/>
        </w:rPr>
        <w:t>Наличие в Едином государственном реестре недвижимости - </w:t>
      </w:r>
      <w:r>
        <w:rPr>
          <w:rStyle w:val="a4"/>
          <w:rFonts w:ascii="Helvetica" w:hAnsi="Helvetica" w:cs="Helvetica"/>
          <w:color w:val="1E1E1E"/>
          <w:sz w:val="27"/>
          <w:szCs w:val="27"/>
        </w:rPr>
        <w:t>ЕГРН</w:t>
      </w:r>
      <w:r>
        <w:rPr>
          <w:rFonts w:ascii="Helvetica" w:hAnsi="Helvetica" w:cs="Helvetica"/>
          <w:color w:val="1E1E1E"/>
          <w:sz w:val="27"/>
          <w:szCs w:val="27"/>
        </w:rPr>
        <w:t> зарегистрированных прав граждан способствует защите их прав и имущественных интересов, в том числе от мошеннических действий с их имуществом, а также позволяет наполнить ЕГРН контактными данными правообладателей (адресов электронной почты, почтового адреса). Это позволит органу регистрации прав оперативно направить в адрес собственника различные уведомления, а также обеспечить согласование с правообладателями земельных участков местоположения границ смежных земельных участков, что поможет избежать возникновения земельных споров.</w:t>
      </w:r>
    </w:p>
    <w:p w:rsidR="00231412" w:rsidRDefault="00231412" w:rsidP="0023141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1E1E1E"/>
          <w:sz w:val="27"/>
          <w:szCs w:val="27"/>
        </w:rPr>
      </w:pPr>
      <w:r>
        <w:rPr>
          <w:rFonts w:ascii="Helvetica" w:hAnsi="Helvetica" w:cs="Helvetica"/>
          <w:color w:val="1E1E1E"/>
          <w:sz w:val="27"/>
          <w:szCs w:val="27"/>
        </w:rPr>
        <w:t>- </w:t>
      </w:r>
      <w:r>
        <w:rPr>
          <w:rStyle w:val="a4"/>
          <w:rFonts w:ascii="Helvetica" w:hAnsi="Helvetica" w:cs="Helvetica"/>
          <w:color w:val="1E1E1E"/>
          <w:sz w:val="27"/>
          <w:szCs w:val="27"/>
        </w:rPr>
        <w:t>Что означает ранее учтенные объекты недвижимости?</w:t>
      </w:r>
    </w:p>
    <w:p w:rsidR="00231412" w:rsidRDefault="00231412" w:rsidP="0023141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1E1E1E"/>
          <w:sz w:val="27"/>
          <w:szCs w:val="27"/>
        </w:rPr>
      </w:pPr>
      <w:proofErr w:type="gramStart"/>
      <w:r>
        <w:rPr>
          <w:rFonts w:ascii="Helvetica" w:hAnsi="Helvetica" w:cs="Helvetica"/>
          <w:color w:val="1E1E1E"/>
          <w:sz w:val="27"/>
          <w:szCs w:val="27"/>
        </w:rPr>
        <w:t>Согласно частей</w:t>
      </w:r>
      <w:proofErr w:type="gramEnd"/>
      <w:r>
        <w:rPr>
          <w:rFonts w:ascii="Helvetica" w:hAnsi="Helvetica" w:cs="Helvetica"/>
          <w:color w:val="1E1E1E"/>
          <w:sz w:val="27"/>
          <w:szCs w:val="27"/>
        </w:rPr>
        <w:t xml:space="preserve"> 4, 9 ст. 69 Закона о регистрации ранее учтенными объектами недвижимости являются:</w:t>
      </w:r>
    </w:p>
    <w:p w:rsidR="00231412" w:rsidRDefault="00231412" w:rsidP="0023141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1E1E1E"/>
          <w:sz w:val="27"/>
          <w:szCs w:val="27"/>
        </w:rPr>
      </w:pPr>
      <w:r>
        <w:rPr>
          <w:rFonts w:ascii="Helvetica" w:hAnsi="Helvetica" w:cs="Helvetica"/>
          <w:color w:val="1E1E1E"/>
          <w:sz w:val="27"/>
          <w:szCs w:val="27"/>
        </w:rPr>
        <w:t>- объекты, в отношении которых был осуществлен технический учет или государственный учет до дня вступления в силу Федерального закона от 24.07.2007 № 221-ФЗ «О государственном кадастре недвижимости» (01.03.2008),</w:t>
      </w:r>
    </w:p>
    <w:p w:rsidR="00231412" w:rsidRDefault="00231412" w:rsidP="0023141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1E1E1E"/>
          <w:sz w:val="27"/>
          <w:szCs w:val="27"/>
        </w:rPr>
      </w:pPr>
      <w:r>
        <w:rPr>
          <w:rFonts w:ascii="Helvetica" w:hAnsi="Helvetica" w:cs="Helvetica"/>
          <w:color w:val="1E1E1E"/>
          <w:sz w:val="27"/>
          <w:szCs w:val="27"/>
        </w:rPr>
        <w:t>- объекты, государственный кадастровый учет которых не осуществлен, но права, на которые зарегистрированы в ЕГРН и не прекращены,</w:t>
      </w:r>
    </w:p>
    <w:p w:rsidR="00231412" w:rsidRDefault="00231412" w:rsidP="0023141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1E1E1E"/>
          <w:sz w:val="27"/>
          <w:szCs w:val="27"/>
        </w:rPr>
      </w:pPr>
      <w:r>
        <w:rPr>
          <w:rFonts w:ascii="Helvetica" w:hAnsi="Helvetica" w:cs="Helvetica"/>
          <w:color w:val="1E1E1E"/>
          <w:sz w:val="27"/>
          <w:szCs w:val="27"/>
        </w:rPr>
        <w:t>- объекты, в отношении которых права возникли до дня вступления в силу Федерального закона от 21.07.1997 № 122-ФЗ «О государственной регистрации прав на недвижимое имущество и сделок с ним» (31.01.1998), и не прекращены, сведения о правах не внесены в ЕГРН и государственный кадастровый учет не осуществлялся.</w:t>
      </w:r>
    </w:p>
    <w:p w:rsidR="00231412" w:rsidRDefault="00231412" w:rsidP="0023141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1E1E1E"/>
          <w:sz w:val="27"/>
          <w:szCs w:val="27"/>
        </w:rPr>
      </w:pPr>
      <w:r>
        <w:rPr>
          <w:rFonts w:ascii="Helvetica" w:hAnsi="Helvetica" w:cs="Helvetica"/>
          <w:color w:val="1E1E1E"/>
          <w:sz w:val="27"/>
          <w:szCs w:val="27"/>
        </w:rPr>
        <w:t xml:space="preserve">Федеральный закон № 518-ФЗ конкретизирует, что закон применяется к объектам, на которые документы были оформлены до дня вступления в силу 21.07.1997 № 122-ФЗ "О государственной регистрации прав на </w:t>
      </w:r>
      <w:r>
        <w:rPr>
          <w:rFonts w:ascii="Helvetica" w:hAnsi="Helvetica" w:cs="Helvetica"/>
          <w:color w:val="1E1E1E"/>
          <w:sz w:val="27"/>
          <w:szCs w:val="27"/>
        </w:rPr>
        <w:lastRenderedPageBreak/>
        <w:t>недвижимое имущество и сделок с ним" (31.01.1998) и права не зарегистрированы в ЕГРН (п. 3 ст. 5 ФЗ № 518-ФЗ).</w:t>
      </w:r>
    </w:p>
    <w:p w:rsidR="00231412" w:rsidRDefault="00231412" w:rsidP="0023141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1E1E1E"/>
          <w:sz w:val="27"/>
          <w:szCs w:val="27"/>
        </w:rPr>
      </w:pPr>
      <w:r>
        <w:rPr>
          <w:rStyle w:val="a4"/>
          <w:rFonts w:ascii="Helvetica" w:hAnsi="Helvetica" w:cs="Helvetica"/>
          <w:color w:val="1E1E1E"/>
          <w:sz w:val="27"/>
          <w:szCs w:val="27"/>
        </w:rPr>
        <w:t>- Какая недвижимость относится к ранее учтенным объектам недвижимости?</w:t>
      </w:r>
    </w:p>
    <w:p w:rsidR="00231412" w:rsidRDefault="00231412" w:rsidP="0023141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1E1E1E"/>
          <w:sz w:val="27"/>
          <w:szCs w:val="27"/>
        </w:rPr>
      </w:pPr>
      <w:r>
        <w:rPr>
          <w:rFonts w:ascii="Helvetica" w:hAnsi="Helvetica" w:cs="Helvetica"/>
          <w:color w:val="1E1E1E"/>
          <w:sz w:val="27"/>
          <w:szCs w:val="27"/>
        </w:rPr>
        <w:t>Закон о регистрации в ст. 69 и Федеральный закон № 518-ФЗ не содержат ограничений по видам объектов недвижимости, следовательно, к ранее учтенным объектам недвижимости могут относиться все виды объектов недвижимости, в том числе земельные участки, объекты капитального строительства — здание, сооружение, помещение, объект незавершенного строительства.</w:t>
      </w:r>
    </w:p>
    <w:p w:rsidR="00231412" w:rsidRDefault="00231412" w:rsidP="0023141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1E1E1E"/>
          <w:sz w:val="27"/>
          <w:szCs w:val="27"/>
        </w:rPr>
      </w:pPr>
      <w:r>
        <w:rPr>
          <w:rFonts w:ascii="Helvetica" w:hAnsi="Helvetica" w:cs="Helvetica"/>
          <w:color w:val="1E1E1E"/>
          <w:sz w:val="27"/>
          <w:szCs w:val="27"/>
        </w:rPr>
        <w:t>- </w:t>
      </w:r>
      <w:r>
        <w:rPr>
          <w:rStyle w:val="a4"/>
          <w:rFonts w:ascii="Helvetica" w:hAnsi="Helvetica" w:cs="Helvetica"/>
          <w:color w:val="1E1E1E"/>
          <w:sz w:val="27"/>
          <w:szCs w:val="27"/>
        </w:rPr>
        <w:t>Как узнать, что вы собственник ранее учтенного объекта недвижимости и что с этим делать?</w:t>
      </w:r>
    </w:p>
    <w:p w:rsidR="00231412" w:rsidRDefault="00231412" w:rsidP="0023141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1E1E1E"/>
          <w:sz w:val="27"/>
          <w:szCs w:val="27"/>
        </w:rPr>
      </w:pPr>
      <w:r>
        <w:rPr>
          <w:rFonts w:ascii="Helvetica" w:hAnsi="Helvetica" w:cs="Helvetica"/>
          <w:color w:val="1E1E1E"/>
          <w:sz w:val="27"/>
          <w:szCs w:val="27"/>
        </w:rPr>
        <w:t xml:space="preserve">Право собственности нужно подтвердить правоустанавливающими или </w:t>
      </w:r>
      <w:proofErr w:type="spellStart"/>
      <w:r>
        <w:rPr>
          <w:rFonts w:ascii="Helvetica" w:hAnsi="Helvetica" w:cs="Helvetica"/>
          <w:color w:val="1E1E1E"/>
          <w:sz w:val="27"/>
          <w:szCs w:val="27"/>
        </w:rPr>
        <w:t>правоудостоверяющими</w:t>
      </w:r>
      <w:proofErr w:type="spellEnd"/>
      <w:r>
        <w:rPr>
          <w:rFonts w:ascii="Helvetica" w:hAnsi="Helvetica" w:cs="Helvetica"/>
          <w:color w:val="1E1E1E"/>
          <w:sz w:val="27"/>
          <w:szCs w:val="27"/>
        </w:rPr>
        <w:t xml:space="preserve"> документами, например:</w:t>
      </w:r>
    </w:p>
    <w:p w:rsidR="00231412" w:rsidRDefault="00231412" w:rsidP="0023141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1E1E1E"/>
          <w:sz w:val="27"/>
          <w:szCs w:val="27"/>
        </w:rPr>
      </w:pPr>
      <w:proofErr w:type="gramStart"/>
      <w:r>
        <w:rPr>
          <w:rFonts w:ascii="Helvetica" w:hAnsi="Helvetica" w:cs="Helvetica"/>
          <w:color w:val="1E1E1E"/>
          <w:sz w:val="27"/>
          <w:szCs w:val="27"/>
        </w:rPr>
        <w:t>- </w:t>
      </w:r>
      <w:r>
        <w:rPr>
          <w:rStyle w:val="a4"/>
          <w:rFonts w:ascii="Helvetica" w:hAnsi="Helvetica" w:cs="Helvetica"/>
          <w:color w:val="1E1E1E"/>
          <w:sz w:val="27"/>
          <w:szCs w:val="27"/>
        </w:rPr>
        <w:t>в отношении земельного участка</w:t>
      </w:r>
      <w:r>
        <w:rPr>
          <w:rFonts w:ascii="Helvetica" w:hAnsi="Helvetica" w:cs="Helvetica"/>
          <w:color w:val="1E1E1E"/>
          <w:sz w:val="27"/>
          <w:szCs w:val="27"/>
        </w:rPr>
        <w:t> — свидетельства о праве собственности на землю по форме, утвержденной Указом Президента Российской Федерации от 27.10.1993 № 1767 "О регулировании земельных отношений и развитии аграрной реформы в России", а также государственные акты о праве пожизненного наследуемого владения земельными участками, праве постоянного (бессрочного) пользования земельными участками по формам, утвержденным Постановлением Совета Министров РСФСР от 17.09.1991 № 493 "Об утверждении форм</w:t>
      </w:r>
      <w:proofErr w:type="gramEnd"/>
      <w:r>
        <w:rPr>
          <w:rFonts w:ascii="Helvetica" w:hAnsi="Helvetica" w:cs="Helvetica"/>
          <w:color w:val="1E1E1E"/>
          <w:sz w:val="27"/>
          <w:szCs w:val="27"/>
        </w:rPr>
        <w:t xml:space="preserve"> </w:t>
      </w:r>
      <w:proofErr w:type="gramStart"/>
      <w:r>
        <w:rPr>
          <w:rFonts w:ascii="Helvetica" w:hAnsi="Helvetica" w:cs="Helvetica"/>
          <w:color w:val="1E1E1E"/>
          <w:sz w:val="27"/>
          <w:szCs w:val="27"/>
        </w:rPr>
        <w:t>государственного акта на право собственности на землю, пожизненного наследуемого владения, бессрочного (постоянного) пользования землей", свидетельства о праве собственности на землю по форме, утвержденной Постановлением Правительства Российской Федерации от 19.03.1992 № 177 "Об утверждении форм свидетельства о праве собственности на землю, договора аренды земель сельскохозяйственного назначения и договора временного пользования землей сельскохозяйственного назначения" (п. 9 ст. 3 Федерального закона от 25.10.2001 № 137-ФЗ</w:t>
      </w:r>
      <w:proofErr w:type="gramEnd"/>
      <w:r>
        <w:rPr>
          <w:rFonts w:ascii="Helvetica" w:hAnsi="Helvetica" w:cs="Helvetica"/>
          <w:color w:val="1E1E1E"/>
          <w:sz w:val="27"/>
          <w:szCs w:val="27"/>
        </w:rPr>
        <w:t xml:space="preserve">), выписки из </w:t>
      </w:r>
      <w:proofErr w:type="spellStart"/>
      <w:r>
        <w:rPr>
          <w:rFonts w:ascii="Helvetica" w:hAnsi="Helvetica" w:cs="Helvetica"/>
          <w:color w:val="1E1E1E"/>
          <w:sz w:val="27"/>
          <w:szCs w:val="27"/>
        </w:rPr>
        <w:t>похозяйственных</w:t>
      </w:r>
      <w:proofErr w:type="spellEnd"/>
      <w:r>
        <w:rPr>
          <w:rFonts w:ascii="Helvetica" w:hAnsi="Helvetica" w:cs="Helvetica"/>
          <w:color w:val="1E1E1E"/>
          <w:sz w:val="27"/>
          <w:szCs w:val="27"/>
        </w:rPr>
        <w:t xml:space="preserve"> книг.</w:t>
      </w:r>
    </w:p>
    <w:p w:rsidR="00231412" w:rsidRDefault="00231412" w:rsidP="0023141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1E1E1E"/>
          <w:sz w:val="27"/>
          <w:szCs w:val="27"/>
        </w:rPr>
      </w:pPr>
      <w:r>
        <w:rPr>
          <w:rFonts w:ascii="Helvetica" w:hAnsi="Helvetica" w:cs="Helvetica"/>
          <w:color w:val="1E1E1E"/>
          <w:sz w:val="27"/>
          <w:szCs w:val="27"/>
        </w:rPr>
        <w:t>- </w:t>
      </w:r>
      <w:r>
        <w:rPr>
          <w:rStyle w:val="a4"/>
          <w:rFonts w:ascii="Helvetica" w:hAnsi="Helvetica" w:cs="Helvetica"/>
          <w:color w:val="1E1E1E"/>
          <w:sz w:val="27"/>
          <w:szCs w:val="27"/>
        </w:rPr>
        <w:t>в отношении ОКС</w:t>
      </w:r>
      <w:r>
        <w:rPr>
          <w:rFonts w:ascii="Helvetica" w:hAnsi="Helvetica" w:cs="Helvetica"/>
          <w:color w:val="1E1E1E"/>
          <w:sz w:val="27"/>
          <w:szCs w:val="27"/>
        </w:rPr>
        <w:t> </w:t>
      </w:r>
      <w:r>
        <w:rPr>
          <w:rStyle w:val="a4"/>
          <w:rFonts w:ascii="Helvetica" w:hAnsi="Helvetica" w:cs="Helvetica"/>
          <w:color w:val="1E1E1E"/>
          <w:sz w:val="27"/>
          <w:szCs w:val="27"/>
        </w:rPr>
        <w:t>(Объект Капитального Строительства</w:t>
      </w:r>
      <w:r>
        <w:rPr>
          <w:rFonts w:ascii="Helvetica" w:hAnsi="Helvetica" w:cs="Helvetica"/>
          <w:color w:val="1E1E1E"/>
          <w:sz w:val="27"/>
          <w:szCs w:val="27"/>
        </w:rPr>
        <w:t>) — договор безвозмездной передачи квартиры в собственность, архивные документы органов власти и органов технической документации.</w:t>
      </w:r>
    </w:p>
    <w:p w:rsidR="00231412" w:rsidRDefault="00231412" w:rsidP="0023141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1E1E1E"/>
          <w:sz w:val="27"/>
          <w:szCs w:val="27"/>
        </w:rPr>
      </w:pPr>
      <w:r>
        <w:rPr>
          <w:rStyle w:val="a4"/>
          <w:rFonts w:ascii="Helvetica" w:hAnsi="Helvetica" w:cs="Helvetica"/>
          <w:color w:val="1E1E1E"/>
          <w:sz w:val="27"/>
          <w:szCs w:val="27"/>
        </w:rPr>
        <w:t>Кроме того, права на ранее учтенные объекты, полученные по наследству, могут подтверждаться свидетельством о праве на наследство.</w:t>
      </w:r>
    </w:p>
    <w:p w:rsidR="00231412" w:rsidRDefault="00231412" w:rsidP="0023141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1E1E1E"/>
          <w:sz w:val="27"/>
          <w:szCs w:val="27"/>
        </w:rPr>
      </w:pPr>
      <w:r>
        <w:rPr>
          <w:rFonts w:ascii="Helvetica" w:hAnsi="Helvetica" w:cs="Helvetica"/>
          <w:color w:val="1E1E1E"/>
          <w:sz w:val="27"/>
          <w:szCs w:val="27"/>
        </w:rPr>
        <w:t>Законом не ограничен перечень документов, представляемых в качестве оснований для внесения в ЕГРН (Единый Государственный Реестр Недвижимости) сведений о ранее учтенных объектах недвижимости.</w:t>
      </w:r>
    </w:p>
    <w:p w:rsidR="00231412" w:rsidRDefault="00231412" w:rsidP="0023141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1E1E1E"/>
          <w:sz w:val="27"/>
          <w:szCs w:val="27"/>
        </w:rPr>
      </w:pPr>
      <w:proofErr w:type="gramStart"/>
      <w:r>
        <w:rPr>
          <w:rFonts w:ascii="Helvetica" w:hAnsi="Helvetica" w:cs="Helvetica"/>
          <w:color w:val="1E1E1E"/>
          <w:sz w:val="27"/>
          <w:szCs w:val="27"/>
        </w:rPr>
        <w:t xml:space="preserve">В связи с этим сведения о ранее учтенном объекте недвижимости могут быть внесены в ЕГРН на основании любого документа, устанавливающего или подтверждающего право заинтересованного лица на соответствующий объект недвижимости, при этом такой документ должен быть выдан уполномоченным органом (организацией), отвечать требованиям законодательства, действовавшего в месте </w:t>
      </w:r>
      <w:r>
        <w:rPr>
          <w:rFonts w:ascii="Helvetica" w:hAnsi="Helvetica" w:cs="Helvetica"/>
          <w:color w:val="1E1E1E"/>
          <w:sz w:val="27"/>
          <w:szCs w:val="27"/>
        </w:rPr>
        <w:lastRenderedPageBreak/>
        <w:t>издания соответствующего документа на момент его издания (Письмо Минэкономразвития России от 18.04.2017 № ОГ-Д23-4496)</w:t>
      </w:r>
      <w:proofErr w:type="gramEnd"/>
    </w:p>
    <w:p w:rsidR="00231412" w:rsidRDefault="00231412" w:rsidP="0023141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1E1E1E"/>
          <w:sz w:val="27"/>
          <w:szCs w:val="27"/>
        </w:rPr>
      </w:pPr>
      <w:r>
        <w:rPr>
          <w:rStyle w:val="a4"/>
          <w:rFonts w:ascii="Helvetica" w:hAnsi="Helvetica" w:cs="Helvetica"/>
          <w:color w:val="1E1E1E"/>
          <w:sz w:val="27"/>
          <w:szCs w:val="27"/>
        </w:rPr>
        <w:t xml:space="preserve">Проверить наличие сведений об объекте недвижимости в ЕГРН собственники могут самостоятельно. В этом может помочь портал </w:t>
      </w:r>
      <w:proofErr w:type="spellStart"/>
      <w:r>
        <w:rPr>
          <w:rStyle w:val="a4"/>
          <w:rFonts w:ascii="Helvetica" w:hAnsi="Helvetica" w:cs="Helvetica"/>
          <w:color w:val="1E1E1E"/>
          <w:sz w:val="27"/>
          <w:szCs w:val="27"/>
        </w:rPr>
        <w:t>Росреестра</w:t>
      </w:r>
      <w:proofErr w:type="spellEnd"/>
      <w:r>
        <w:rPr>
          <w:rStyle w:val="a4"/>
          <w:rFonts w:ascii="Helvetica" w:hAnsi="Helvetica" w:cs="Helvetica"/>
          <w:color w:val="1E1E1E"/>
          <w:sz w:val="27"/>
          <w:szCs w:val="27"/>
        </w:rPr>
        <w:t xml:space="preserve"> (http://rosreestr.gov.ru) . Самый простой способ – сделать онлайн-запрос через электронный сервис «Справочная информация об объектах недвижимости в режиме </w:t>
      </w:r>
      <w:proofErr w:type="spellStart"/>
      <w:r>
        <w:rPr>
          <w:rStyle w:val="a4"/>
          <w:rFonts w:ascii="Helvetica" w:hAnsi="Helvetica" w:cs="Helvetica"/>
          <w:color w:val="1E1E1E"/>
          <w:sz w:val="27"/>
          <w:szCs w:val="27"/>
        </w:rPr>
        <w:t>online</w:t>
      </w:r>
      <w:proofErr w:type="spellEnd"/>
      <w:r>
        <w:rPr>
          <w:rStyle w:val="a4"/>
          <w:rFonts w:ascii="Helvetica" w:hAnsi="Helvetica" w:cs="Helvetica"/>
          <w:color w:val="1E1E1E"/>
          <w:sz w:val="27"/>
          <w:szCs w:val="27"/>
        </w:rPr>
        <w:t>»</w:t>
      </w:r>
    </w:p>
    <w:p w:rsidR="00231412" w:rsidRDefault="00231412" w:rsidP="0023141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1E1E1E"/>
          <w:sz w:val="27"/>
          <w:szCs w:val="27"/>
        </w:rPr>
      </w:pPr>
      <w:r>
        <w:rPr>
          <w:rFonts w:ascii="Helvetica" w:hAnsi="Helvetica" w:cs="Helvetica"/>
          <w:color w:val="1E1E1E"/>
          <w:sz w:val="27"/>
          <w:szCs w:val="27"/>
        </w:rPr>
        <w:t>Обращаем внимание, что без внесённых в ЕГРН сведений об объектах недвижимости </w:t>
      </w:r>
      <w:r>
        <w:rPr>
          <w:rStyle w:val="a4"/>
          <w:rFonts w:ascii="Helvetica" w:hAnsi="Helvetica" w:cs="Helvetica"/>
          <w:color w:val="1E1E1E"/>
          <w:sz w:val="27"/>
          <w:szCs w:val="27"/>
          <w:u w:val="single"/>
        </w:rPr>
        <w:t>граждане не могут осуществить юридически значимые действия с недвижимостью: например, продать, подарить, передать по наследству.</w:t>
      </w:r>
      <w:r>
        <w:rPr>
          <w:rFonts w:ascii="Helvetica" w:hAnsi="Helvetica" w:cs="Helvetica"/>
          <w:color w:val="1E1E1E"/>
          <w:sz w:val="27"/>
          <w:szCs w:val="27"/>
        </w:rPr>
        <w:t xml:space="preserve"> Внесение в ЕГРН </w:t>
      </w:r>
      <w:bookmarkEnd w:id="0"/>
      <w:r>
        <w:rPr>
          <w:rFonts w:ascii="Helvetica" w:hAnsi="Helvetica" w:cs="Helvetica"/>
          <w:color w:val="1E1E1E"/>
          <w:sz w:val="27"/>
          <w:szCs w:val="27"/>
        </w:rPr>
        <w:t>сведений о границах земельных участков избавит правообладателей от возможных споров с собственниками соседних участков и с органами публичной власти. Установление границ земельных участков поможет исправить технические ошибки, допущенные при определении площади земельного участка, соответственно в расчетах кадастровой стоимости.</w:t>
      </w:r>
    </w:p>
    <w:p w:rsidR="00231412" w:rsidRDefault="00231412" w:rsidP="0023141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1E1E1E"/>
          <w:sz w:val="27"/>
          <w:szCs w:val="27"/>
        </w:rPr>
      </w:pPr>
      <w:r>
        <w:rPr>
          <w:rFonts w:ascii="Helvetica" w:hAnsi="Helvetica" w:cs="Helvetica"/>
          <w:color w:val="1E1E1E"/>
          <w:sz w:val="27"/>
          <w:szCs w:val="27"/>
        </w:rPr>
        <w:t>Наличие сведений в ЕГРН о правообладателе ранее учтенного объекта недвижимости </w:t>
      </w:r>
      <w:r>
        <w:rPr>
          <w:rStyle w:val="a4"/>
          <w:rFonts w:ascii="Helvetica" w:hAnsi="Helvetica" w:cs="Helvetica"/>
          <w:color w:val="1E1E1E"/>
          <w:sz w:val="27"/>
          <w:szCs w:val="27"/>
        </w:rPr>
        <w:t xml:space="preserve">обеспечит гражданам защиту их прав и имущественных интересов, убережет от мошеннических действий, позволит внести в реестр недвижимости контактные данные правообладателей (адреса </w:t>
      </w:r>
      <w:proofErr w:type="spellStart"/>
      <w:r>
        <w:rPr>
          <w:rStyle w:val="a4"/>
          <w:rFonts w:ascii="Helvetica" w:hAnsi="Helvetica" w:cs="Helvetica"/>
          <w:color w:val="1E1E1E"/>
          <w:sz w:val="27"/>
          <w:szCs w:val="27"/>
        </w:rPr>
        <w:t>эл</w:t>
      </w:r>
      <w:proofErr w:type="gramStart"/>
      <w:r>
        <w:rPr>
          <w:rStyle w:val="a4"/>
          <w:rFonts w:ascii="Helvetica" w:hAnsi="Helvetica" w:cs="Helvetica"/>
          <w:color w:val="1E1E1E"/>
          <w:sz w:val="27"/>
          <w:szCs w:val="27"/>
        </w:rPr>
        <w:t>.п</w:t>
      </w:r>
      <w:proofErr w:type="gramEnd"/>
      <w:r>
        <w:rPr>
          <w:rStyle w:val="a4"/>
          <w:rFonts w:ascii="Helvetica" w:hAnsi="Helvetica" w:cs="Helvetica"/>
          <w:color w:val="1E1E1E"/>
          <w:sz w:val="27"/>
          <w:szCs w:val="27"/>
        </w:rPr>
        <w:t>очты</w:t>
      </w:r>
      <w:proofErr w:type="spellEnd"/>
      <w:r>
        <w:rPr>
          <w:rStyle w:val="a4"/>
          <w:rFonts w:ascii="Helvetica" w:hAnsi="Helvetica" w:cs="Helvetica"/>
          <w:color w:val="1E1E1E"/>
          <w:sz w:val="27"/>
          <w:szCs w:val="27"/>
        </w:rPr>
        <w:t>, почтовый адрес). Последнее необходимо для оперативного направления на адрес владельца различных уведомлений, касающихся его недвижимости.</w:t>
      </w:r>
    </w:p>
    <w:p w:rsidR="00231412" w:rsidRDefault="00231412" w:rsidP="0023141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1E1E1E"/>
          <w:sz w:val="27"/>
          <w:szCs w:val="27"/>
        </w:rPr>
      </w:pPr>
      <w:r>
        <w:rPr>
          <w:rFonts w:ascii="Helvetica" w:hAnsi="Helvetica" w:cs="Helvetica"/>
          <w:color w:val="1E1E1E"/>
          <w:sz w:val="27"/>
          <w:szCs w:val="27"/>
        </w:rPr>
        <w:t>Дополнительно сообщаем, что государственная регистрация ранее возникшего права на объекты недвижимого имущества в соответствии со статьей 69 Федерального закона от 13.07.2015 № 218-ФЗ «О государственной регистрации недвижимости» возможна при </w:t>
      </w:r>
      <w:r>
        <w:rPr>
          <w:rStyle w:val="a4"/>
          <w:rFonts w:ascii="Helvetica" w:hAnsi="Helvetica" w:cs="Helvetica"/>
          <w:color w:val="1E1E1E"/>
          <w:sz w:val="27"/>
          <w:szCs w:val="27"/>
        </w:rPr>
        <w:t>самостоятельном обращении</w:t>
      </w:r>
      <w:r>
        <w:rPr>
          <w:rFonts w:ascii="Helvetica" w:hAnsi="Helvetica" w:cs="Helvetica"/>
          <w:color w:val="1E1E1E"/>
          <w:sz w:val="27"/>
          <w:szCs w:val="27"/>
        </w:rPr>
        <w:t>  через </w:t>
      </w:r>
      <w:r>
        <w:rPr>
          <w:rStyle w:val="a4"/>
          <w:rFonts w:ascii="Helvetica" w:hAnsi="Helvetica" w:cs="Helvetica"/>
          <w:color w:val="1E1E1E"/>
          <w:sz w:val="27"/>
          <w:szCs w:val="27"/>
        </w:rPr>
        <w:t>"Многофункциональный центр предоставления государственных и муниципальных услуг".</w:t>
      </w:r>
    </w:p>
    <w:p w:rsidR="00231412" w:rsidRDefault="00231412" w:rsidP="0023141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1E1E1E"/>
          <w:sz w:val="27"/>
          <w:szCs w:val="27"/>
        </w:rPr>
      </w:pPr>
      <w:r>
        <w:rPr>
          <w:rFonts w:ascii="Helvetica" w:hAnsi="Helvetica" w:cs="Helvetica"/>
          <w:color w:val="1E1E1E"/>
          <w:sz w:val="27"/>
          <w:szCs w:val="27"/>
        </w:rPr>
        <w:t>Правообладатели </w:t>
      </w:r>
      <w:r>
        <w:rPr>
          <w:rStyle w:val="a4"/>
          <w:rFonts w:ascii="Helvetica" w:hAnsi="Helvetica" w:cs="Helvetica"/>
          <w:color w:val="1E1E1E"/>
          <w:sz w:val="27"/>
          <w:szCs w:val="27"/>
        </w:rPr>
        <w:t>освобождаются от уплаты государственной </w:t>
      </w:r>
      <w:r>
        <w:rPr>
          <w:rFonts w:ascii="Helvetica" w:hAnsi="Helvetica" w:cs="Helvetica"/>
          <w:color w:val="1E1E1E"/>
          <w:sz w:val="27"/>
          <w:szCs w:val="27"/>
        </w:rPr>
        <w:t>пошлины за государственную регистрацию возникшего до дня вступления в силу Федерального закона от 21.07.1997 №122-ФЗ «О государственной регистрации прав на недвижимое имущество и сделок с ним» права на объект недвижимости (до 31.01.1998).</w:t>
      </w:r>
      <w:r>
        <w:rPr>
          <w:rFonts w:ascii="Helvetica" w:hAnsi="Helvetica" w:cs="Helvetica"/>
          <w:color w:val="1E1E1E"/>
          <w:sz w:val="27"/>
          <w:szCs w:val="27"/>
        </w:rPr>
        <w:t xml:space="preserve"> По всем интересующим вопросам можно позвонить по тел.884(242)21350. Также можно обратиться в </w:t>
      </w:r>
      <w:r w:rsidRPr="00231412">
        <w:rPr>
          <w:rFonts w:ascii="Helvetica" w:hAnsi="Helvetica" w:cs="Helvetica"/>
          <w:sz w:val="27"/>
          <w:szCs w:val="27"/>
        </w:rPr>
        <w:t xml:space="preserve">КУМИ МО </w:t>
      </w:r>
      <w:r>
        <w:rPr>
          <w:rFonts w:ascii="Helvetica" w:hAnsi="Helvetica" w:cs="Helvetica"/>
          <w:color w:val="1E1E1E"/>
          <w:sz w:val="27"/>
          <w:szCs w:val="27"/>
        </w:rPr>
        <w:t>«</w:t>
      </w:r>
      <w:proofErr w:type="spellStart"/>
      <w:r>
        <w:rPr>
          <w:rFonts w:ascii="Helvetica" w:hAnsi="Helvetica" w:cs="Helvetica"/>
          <w:color w:val="1E1E1E"/>
          <w:sz w:val="27"/>
          <w:szCs w:val="27"/>
        </w:rPr>
        <w:t>Сурский</w:t>
      </w:r>
      <w:proofErr w:type="spellEnd"/>
      <w:r>
        <w:rPr>
          <w:rFonts w:ascii="Helvetica" w:hAnsi="Helvetica" w:cs="Helvetica"/>
          <w:color w:val="1E1E1E"/>
          <w:sz w:val="27"/>
          <w:szCs w:val="27"/>
        </w:rPr>
        <w:t xml:space="preserve"> район» (</w:t>
      </w:r>
      <w:proofErr w:type="spellStart"/>
      <w:r>
        <w:rPr>
          <w:rFonts w:ascii="Helvetica" w:hAnsi="Helvetica" w:cs="Helvetica"/>
          <w:color w:val="1E1E1E"/>
          <w:sz w:val="27"/>
          <w:szCs w:val="27"/>
        </w:rPr>
        <w:t>рп</w:t>
      </w:r>
      <w:proofErr w:type="gramStart"/>
      <w:r>
        <w:rPr>
          <w:rFonts w:ascii="Helvetica" w:hAnsi="Helvetica" w:cs="Helvetica"/>
          <w:color w:val="1E1E1E"/>
          <w:sz w:val="27"/>
          <w:szCs w:val="27"/>
        </w:rPr>
        <w:t>.С</w:t>
      </w:r>
      <w:proofErr w:type="gramEnd"/>
      <w:r>
        <w:rPr>
          <w:rFonts w:ascii="Helvetica" w:hAnsi="Helvetica" w:cs="Helvetica"/>
          <w:color w:val="1E1E1E"/>
          <w:sz w:val="27"/>
          <w:szCs w:val="27"/>
        </w:rPr>
        <w:t>урское</w:t>
      </w:r>
      <w:proofErr w:type="spellEnd"/>
      <w:r>
        <w:rPr>
          <w:rFonts w:ascii="Helvetica" w:hAnsi="Helvetica" w:cs="Helvetica"/>
          <w:color w:val="1E1E1E"/>
          <w:sz w:val="27"/>
          <w:szCs w:val="27"/>
        </w:rPr>
        <w:t xml:space="preserve">, </w:t>
      </w:r>
      <w:proofErr w:type="spellStart"/>
      <w:r>
        <w:rPr>
          <w:rFonts w:ascii="Helvetica" w:hAnsi="Helvetica" w:cs="Helvetica"/>
          <w:color w:val="1E1E1E"/>
          <w:sz w:val="27"/>
          <w:szCs w:val="27"/>
        </w:rPr>
        <w:t>ул.Советская</w:t>
      </w:r>
      <w:proofErr w:type="spellEnd"/>
      <w:r>
        <w:rPr>
          <w:rFonts w:ascii="Helvetica" w:hAnsi="Helvetica" w:cs="Helvetica"/>
          <w:color w:val="1E1E1E"/>
          <w:sz w:val="27"/>
          <w:szCs w:val="27"/>
        </w:rPr>
        <w:t>, д.60А, каб.311,312).</w:t>
      </w:r>
    </w:p>
    <w:p w:rsidR="00B60CE0" w:rsidRDefault="00B60CE0"/>
    <w:sectPr w:rsidR="00B60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402"/>
    <w:rsid w:val="00231412"/>
    <w:rsid w:val="00822402"/>
    <w:rsid w:val="00B6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1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14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1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14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0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1092</Words>
  <Characters>6225</Characters>
  <Application>Microsoft Office Word</Application>
  <DocSecurity>0</DocSecurity>
  <Lines>51</Lines>
  <Paragraphs>14</Paragraphs>
  <ScaleCrop>false</ScaleCrop>
  <Company/>
  <LinksUpToDate>false</LinksUpToDate>
  <CharactersWithSpaces>7303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</dc:creator>
  <cp:keywords/>
  <dc:description/>
  <cp:lastModifiedBy>11111</cp:lastModifiedBy>
  <cp:revision>3</cp:revision>
  <dcterms:created xsi:type="dcterms:W3CDTF">2024-08-29T06:28:00Z</dcterms:created>
  <dcterms:modified xsi:type="dcterms:W3CDTF">2024-08-29T06:33:00Z</dcterms:modified>
</cp:coreProperties>
</file>