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93675" w14:textId="380AFFAB" w:rsidR="00DA0693" w:rsidRPr="00DA0693" w:rsidRDefault="00DA0693" w:rsidP="00DA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93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14:paraId="3E681B9F" w14:textId="18FF22CF" w:rsidR="00DA0693" w:rsidRPr="00DA0693" w:rsidRDefault="00DA0693" w:rsidP="00DA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93">
        <w:rPr>
          <w:rFonts w:ascii="Times New Roman" w:hAnsi="Times New Roman" w:cs="Times New Roman"/>
          <w:b/>
          <w:sz w:val="28"/>
          <w:szCs w:val="28"/>
        </w:rPr>
        <w:t>по результатам публичного обсуждения проектов муниципальных нормативных правовых актов, затрагивающих вопросы осуществления предпринимательской и иной экономической деятельности</w:t>
      </w:r>
    </w:p>
    <w:p w14:paraId="6863E20A" w14:textId="77777777" w:rsidR="00DA0693" w:rsidRDefault="00DA0693"/>
    <w:p w14:paraId="667230DB" w14:textId="77777777" w:rsidR="00DA0693" w:rsidRPr="00DA0693" w:rsidRDefault="00DA0693">
      <w:pPr>
        <w:rPr>
          <w:rFonts w:ascii="Times New Roman" w:hAnsi="Times New Roman" w:cs="Times New Roman"/>
          <w:sz w:val="24"/>
          <w:szCs w:val="24"/>
        </w:rPr>
      </w:pPr>
    </w:p>
    <w:p w14:paraId="1432F092" w14:textId="03D3B2DC" w:rsidR="00DA0693" w:rsidRPr="00DA0693" w:rsidRDefault="00DA0693" w:rsidP="00DA069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A0693">
        <w:rPr>
          <w:rFonts w:ascii="Times New Roman" w:hAnsi="Times New Roman" w:cs="Times New Roman"/>
          <w:b w:val="0"/>
          <w:sz w:val="28"/>
          <w:szCs w:val="28"/>
        </w:rPr>
        <w:t>Наименование нормативного правового акта:</w:t>
      </w:r>
    </w:p>
    <w:p w14:paraId="13939B39" w14:textId="58DE43B4" w:rsidR="00150247" w:rsidRPr="00150247" w:rsidRDefault="00150247" w:rsidP="00150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0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Pr="001502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Pr="0015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</w:t>
      </w:r>
      <w:r w:rsidRPr="00150247">
        <w:rPr>
          <w:rFonts w:ascii="Times New Roman" w:hAnsi="Times New Roman" w:cs="Times New Roman"/>
          <w:bCs/>
          <w:sz w:val="28"/>
          <w:szCs w:val="28"/>
        </w:rPr>
        <w:t>№190 П-А от 12.04.2023 г.</w:t>
      </w:r>
      <w:r w:rsidRPr="0015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247">
        <w:rPr>
          <w:rFonts w:ascii="Times New Roman" w:eastAsia="Calibri" w:hAnsi="Times New Roman" w:cs="Times New Roman"/>
          <w:sz w:val="28"/>
          <w:szCs w:val="28"/>
        </w:rPr>
        <w:t>«</w:t>
      </w:r>
      <w:r w:rsidRPr="00150247">
        <w:rPr>
          <w:rFonts w:ascii="Times New Roman" w:hAnsi="Times New Roman" w:cs="Times New Roman"/>
          <w:sz w:val="28"/>
          <w:szCs w:val="28"/>
        </w:rPr>
        <w:t>Об оказании имущественной поддержки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247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</w:t>
      </w:r>
      <w:proofErr w:type="gramStart"/>
      <w:r w:rsidRPr="00150247">
        <w:rPr>
          <w:rFonts w:ascii="Times New Roman" w:hAnsi="Times New Roman" w:cs="Times New Roman"/>
          <w:sz w:val="28"/>
          <w:szCs w:val="28"/>
        </w:rPr>
        <w:t>в  собственности</w:t>
      </w:r>
      <w:proofErr w:type="gramEnd"/>
      <w:r w:rsidRPr="001502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50247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150247">
        <w:rPr>
          <w:rFonts w:ascii="Times New Roman" w:hAnsi="Times New Roman" w:cs="Times New Roman"/>
          <w:sz w:val="28"/>
          <w:szCs w:val="28"/>
        </w:rPr>
        <w:t xml:space="preserve"> район» Ульяновской области, в связи с частичной мобилизацией»</w:t>
      </w:r>
    </w:p>
    <w:p w14:paraId="2FBEAFE7" w14:textId="5ABB2744" w:rsidR="00150247" w:rsidRPr="00150247" w:rsidRDefault="00150247" w:rsidP="0015024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Предложения в рамках публичного обсуждения принимались с 17.04.202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4</w:t>
      </w: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по 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8</w:t>
      </w: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.05.202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4</w:t>
      </w:r>
      <w:r w:rsidRPr="0015024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</w:p>
    <w:p w14:paraId="416F0B35" w14:textId="77777777" w:rsidR="00150247" w:rsidRPr="00150247" w:rsidRDefault="00150247" w:rsidP="00150247">
      <w:pPr>
        <w:pStyle w:val="1"/>
        <w:shd w:val="clear" w:color="auto" w:fill="auto"/>
        <w:spacing w:line="257" w:lineRule="auto"/>
        <w:ind w:firstLine="720"/>
        <w:jc w:val="both"/>
        <w:rPr>
          <w:sz w:val="28"/>
          <w:szCs w:val="28"/>
        </w:rPr>
      </w:pPr>
      <w:r w:rsidRPr="00150247">
        <w:rPr>
          <w:color w:val="000000"/>
          <w:sz w:val="28"/>
          <w:szCs w:val="28"/>
          <w:lang w:eastAsia="ru-RU" w:bidi="ru-RU"/>
        </w:rPr>
        <w:t>Количество экспертов, участвовавших в обсуждении: 5. Все полученные отзывы положительны. В целом участники обсуждения поддерживают действующий порядок регулирования.</w:t>
      </w:r>
    </w:p>
    <w:p w14:paraId="5C0DC55F" w14:textId="77777777" w:rsidR="00150247" w:rsidRPr="00150247" w:rsidRDefault="00150247" w:rsidP="00150247">
      <w:pPr>
        <w:pStyle w:val="1"/>
        <w:shd w:val="clear" w:color="auto" w:fill="auto"/>
        <w:spacing w:after="1140"/>
        <w:ind w:firstLine="720"/>
        <w:jc w:val="both"/>
        <w:rPr>
          <w:sz w:val="28"/>
          <w:szCs w:val="28"/>
        </w:rPr>
      </w:pPr>
      <w:r w:rsidRPr="00150247">
        <w:rPr>
          <w:color w:val="000000"/>
          <w:sz w:val="28"/>
          <w:szCs w:val="28"/>
          <w:lang w:eastAsia="ru-RU" w:bidi="ru-RU"/>
        </w:rPr>
        <w:t>Вопросов для обсуждения не поступило.</w:t>
      </w:r>
    </w:p>
    <w:p w14:paraId="729C1AF1" w14:textId="77777777" w:rsidR="00DA0693" w:rsidRDefault="00DA0693">
      <w:pPr>
        <w:rPr>
          <w:rFonts w:ascii="Times New Roman" w:hAnsi="Times New Roman" w:cs="Times New Roman"/>
          <w:sz w:val="28"/>
          <w:szCs w:val="28"/>
        </w:rPr>
      </w:pPr>
    </w:p>
    <w:p w14:paraId="63CD6201" w14:textId="77777777" w:rsidR="00DA0693" w:rsidRDefault="00DA0693">
      <w:pPr>
        <w:rPr>
          <w:rFonts w:ascii="Times New Roman" w:hAnsi="Times New Roman" w:cs="Times New Roman"/>
          <w:sz w:val="28"/>
          <w:szCs w:val="28"/>
        </w:rPr>
      </w:pPr>
    </w:p>
    <w:p w14:paraId="45810054" w14:textId="763CE1EE" w:rsidR="00F606DF" w:rsidRPr="00DA0693" w:rsidRDefault="00DA0693">
      <w:pPr>
        <w:rPr>
          <w:rFonts w:ascii="Times New Roman" w:hAnsi="Times New Roman" w:cs="Times New Roman"/>
          <w:sz w:val="28"/>
          <w:szCs w:val="28"/>
        </w:rPr>
      </w:pPr>
      <w:r w:rsidRPr="00DA0693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_________ Т.А. Алёшина</w:t>
      </w:r>
    </w:p>
    <w:p w14:paraId="4C0AC226" w14:textId="77777777" w:rsidR="00DA0693" w:rsidRPr="00DA0693" w:rsidRDefault="00DA0693">
      <w:pPr>
        <w:rPr>
          <w:rFonts w:ascii="Times New Roman" w:hAnsi="Times New Roman" w:cs="Times New Roman"/>
          <w:sz w:val="28"/>
          <w:szCs w:val="28"/>
        </w:rPr>
      </w:pPr>
    </w:p>
    <w:sectPr w:rsidR="00DA0693" w:rsidRPr="00DA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DF"/>
    <w:rsid w:val="00150247"/>
    <w:rsid w:val="00D72F77"/>
    <w:rsid w:val="00DA0693"/>
    <w:rsid w:val="00EC179E"/>
    <w:rsid w:val="00F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0536"/>
  <w15:chartTrackingRefBased/>
  <w15:docId w15:val="{64180A37-37A2-45B5-97A1-C4FA82F9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0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50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50247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2024-07-11T06:18:00Z</dcterms:created>
  <dcterms:modified xsi:type="dcterms:W3CDTF">2024-07-12T07:49:00Z</dcterms:modified>
</cp:coreProperties>
</file>