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21DB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Уведомление о проведении экспертизы</w:t>
      </w:r>
    </w:p>
    <w:p w14:paraId="581B8D6C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40D5149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Настоящим Управление экономического развития и размещения муниципальных </w:t>
      </w:r>
      <w:proofErr w:type="gramStart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заказов  администрации</w:t>
      </w:r>
      <w:proofErr w:type="gramEnd"/>
    </w:p>
    <w:p w14:paraId="7DF42A51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МО «Сурский район» </w:t>
      </w:r>
      <w:proofErr w:type="gramStart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уведомляет  о</w:t>
      </w:r>
      <w:proofErr w:type="gramEnd"/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проведении публичных консультаций</w:t>
      </w:r>
    </w:p>
    <w:p w14:paraId="1B086C99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в целях экспертизы нормативного правового акта</w:t>
      </w:r>
    </w:p>
    <w:p w14:paraId="2D3AF722" w14:textId="77777777" w:rsidR="003E5262" w:rsidRPr="003E5262" w:rsidRDefault="003E5262" w:rsidP="003E5262">
      <w:pPr>
        <w:shd w:val="clear" w:color="auto" w:fill="9999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 </w:t>
      </w:r>
    </w:p>
    <w:p w14:paraId="4A27AD1E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F292299" w14:textId="77777777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18214B75" w14:textId="5763A622" w:rsidR="00C55B83" w:rsidRPr="00236D18" w:rsidRDefault="003E5262" w:rsidP="00C55B8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Акта</w:t>
      </w:r>
      <w:r w:rsidR="00236D18" w:rsidRPr="00236D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D18" w:rsidRP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«Сурский район» Ульяновской области </w:t>
      </w:r>
      <w:r w:rsidR="008269F9">
        <w:rPr>
          <w:rFonts w:ascii="Times New Roman" w:hAnsi="Times New Roman" w:cs="Times New Roman"/>
          <w:bCs/>
          <w:sz w:val="28"/>
          <w:szCs w:val="28"/>
        </w:rPr>
        <w:t>№1</w:t>
      </w:r>
      <w:r w:rsidR="0002020E">
        <w:rPr>
          <w:rFonts w:ascii="Times New Roman" w:hAnsi="Times New Roman" w:cs="Times New Roman"/>
          <w:bCs/>
          <w:sz w:val="28"/>
          <w:szCs w:val="28"/>
        </w:rPr>
        <w:t>48</w:t>
      </w:r>
      <w:r w:rsidR="008269F9">
        <w:rPr>
          <w:rFonts w:ascii="Times New Roman" w:hAnsi="Times New Roman" w:cs="Times New Roman"/>
          <w:bCs/>
          <w:sz w:val="28"/>
          <w:szCs w:val="28"/>
        </w:rPr>
        <w:t xml:space="preserve"> П-А от </w:t>
      </w:r>
      <w:r w:rsidR="0002020E">
        <w:rPr>
          <w:rFonts w:ascii="Times New Roman" w:hAnsi="Times New Roman" w:cs="Times New Roman"/>
          <w:bCs/>
          <w:sz w:val="28"/>
          <w:szCs w:val="28"/>
        </w:rPr>
        <w:t>29</w:t>
      </w:r>
      <w:r w:rsidR="008269F9">
        <w:rPr>
          <w:rFonts w:ascii="Times New Roman" w:hAnsi="Times New Roman" w:cs="Times New Roman"/>
          <w:bCs/>
          <w:sz w:val="28"/>
          <w:szCs w:val="28"/>
        </w:rPr>
        <w:t>.03.202</w:t>
      </w:r>
      <w:r w:rsidR="0002020E">
        <w:rPr>
          <w:rFonts w:ascii="Times New Roman" w:hAnsi="Times New Roman" w:cs="Times New Roman"/>
          <w:bCs/>
          <w:sz w:val="28"/>
          <w:szCs w:val="28"/>
        </w:rPr>
        <w:t>2</w:t>
      </w:r>
      <w:r w:rsidR="00236D18" w:rsidRPr="00236D1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36D18" w:rsidRPr="00236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18" w:rsidRPr="00236D18">
        <w:rPr>
          <w:rFonts w:ascii="Times New Roman" w:eastAsia="Calibri" w:hAnsi="Times New Roman" w:cs="Times New Roman"/>
          <w:sz w:val="28"/>
          <w:szCs w:val="28"/>
        </w:rPr>
        <w:t>«</w:t>
      </w:r>
      <w:r w:rsidR="008269F9">
        <w:rPr>
          <w:rFonts w:ascii="Times New Roman" w:hAnsi="Times New Roman" w:cs="Times New Roman"/>
          <w:bCs/>
          <w:sz w:val="28"/>
          <w:szCs w:val="28"/>
        </w:rPr>
        <w:t>Об определении стоимости услуг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</w:t>
      </w:r>
      <w:r w:rsidR="00236D18" w:rsidRPr="00236D18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области»</w:t>
      </w:r>
      <w:r w:rsidR="00C55B83" w:rsidRPr="00236D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058955B" w14:textId="77777777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Разработчик акта: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Управление экономического развития и размещения муниципальных </w:t>
      </w:r>
      <w:proofErr w:type="gramStart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заказов  администрации</w:t>
      </w:r>
      <w:proofErr w:type="gramEnd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«Сурский район».</w:t>
      </w:r>
    </w:p>
    <w:p w14:paraId="71669354" w14:textId="75D0216B" w:rsidR="00C55B83" w:rsidRPr="003115D5" w:rsidRDefault="003E5262" w:rsidP="00C55B8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публичных консультаций</w:t>
      </w:r>
      <w:r w:rsidR="00C55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55B83" w:rsidRP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5B83"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55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F1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55B83"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14:paraId="072F0477" w14:textId="08F5B878" w:rsidR="003E5262" w:rsidRPr="003E5262" w:rsidRDefault="00C55B83" w:rsidP="00C55B83">
      <w:pP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F160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bookmarkStart w:id="0" w:name="_GoBack"/>
      <w:bookmarkEnd w:id="0"/>
      <w:r w:rsidRPr="00311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="003E5262"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направления ответов:</w:t>
      </w:r>
      <w:r w:rsidR="003E5262"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Направление по электронной почте на адрес</w:t>
      </w:r>
    </w:p>
    <w:p w14:paraId="31CB01F4" w14:textId="77777777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andreeva-ta_econom@mail.ru в виде прикрепленного файла составленного (заполненного) по прилагаемой форме, в том числе в формате </w:t>
      </w:r>
      <w:proofErr w:type="spellStart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416B45F" w14:textId="60E0DE29" w:rsidR="003E5262" w:rsidRPr="003E5262" w:rsidRDefault="003E5262" w:rsidP="003E5262">
      <w:pPr>
        <w:shd w:val="clear" w:color="auto" w:fill="E6E6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Контактное лицо по вопросам заполнения формы запроса и его отправки:</w:t>
      </w:r>
      <w:r w:rsidR="00C55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20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Чекризова Ольга Николаевна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главный инспектор отдела экономического мониторинга, инвестиций, развития предпринимательства, размещения муниципального заказа и </w:t>
      </w:r>
      <w:r w:rsidR="0002020E"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торговли администрации</w:t>
      </w: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«Сурский район»</w:t>
      </w:r>
    </w:p>
    <w:p w14:paraId="06128C56" w14:textId="77777777" w:rsidR="003E5262" w:rsidRPr="003E5262" w:rsidRDefault="003E5262" w:rsidP="003E5262">
      <w:pPr>
        <w:shd w:val="clear" w:color="auto" w:fill="E6E6E6"/>
        <w:spacing w:before="100" w:beforeAutospacing="1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2-24-01 с 8-00 до 17-00 по рабочим дням</w:t>
      </w:r>
    </w:p>
    <w:p w14:paraId="109E8155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335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="003E5262" w:rsidRPr="003E5262" w14:paraId="715C0BDE" w14:textId="77777777" w:rsidTr="003E5262">
        <w:trPr>
          <w:trHeight w:val="1180"/>
        </w:trPr>
        <w:tc>
          <w:tcPr>
            <w:tcW w:w="10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554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Перечень ВОПРОСОВ в рамках проведения публичных консультаций</w:t>
            </w:r>
          </w:p>
          <w:p w14:paraId="0BD9200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по экспертизе</w:t>
            </w:r>
          </w:p>
          <w:p w14:paraId="23AE50B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7340401A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02E81A6A" w14:textId="77777777" w:rsidR="003E5262" w:rsidRPr="003E5262" w:rsidRDefault="003E5262" w:rsidP="003E5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Контактная информация</w:t>
      </w:r>
    </w:p>
    <w:p w14:paraId="1D49F674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39807E7C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По Вашему желанию укажите</w:t>
      </w: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14:paraId="11812A53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Название организации                                     </w:t>
      </w:r>
    </w:p>
    <w:p w14:paraId="23416C60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Сферу деятельности организации                </w:t>
      </w:r>
    </w:p>
    <w:p w14:paraId="1FE75786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Ф.И.О. контактного лица                               </w:t>
      </w:r>
    </w:p>
    <w:p w14:paraId="09156F73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Номер контактного телефона                           </w:t>
      </w:r>
    </w:p>
    <w:p w14:paraId="166131FF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Адрес электронной почты                             </w:t>
      </w:r>
    </w:p>
    <w:p w14:paraId="29C7C55A" w14:textId="77777777" w:rsidR="003E5262" w:rsidRPr="003E5262" w:rsidRDefault="003E5262" w:rsidP="003E5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262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14:paraId="6FEACCA2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DB952DF" w14:textId="77777777" w:rsidR="003E5262" w:rsidRPr="003E5262" w:rsidRDefault="003E5262" w:rsidP="003E52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E52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8"/>
        <w:gridCol w:w="276"/>
        <w:gridCol w:w="61"/>
      </w:tblGrid>
      <w:tr w:rsidR="003E5262" w:rsidRPr="003E5262" w14:paraId="5897548B" w14:textId="77777777" w:rsidTr="003E5262">
        <w:trPr>
          <w:trHeight w:val="230"/>
        </w:trPr>
        <w:tc>
          <w:tcPr>
            <w:tcW w:w="1013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FDC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решение каких проблем направлен нормативный правовой акт? Актуальны ли данные проблемы сегодня?</w:t>
            </w:r>
          </w:p>
          <w:p w14:paraId="2C90305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D8F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F67A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98BE8BA" w14:textId="77777777" w:rsidTr="003E5262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362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6A91785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69C1A8D2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6619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0DCB510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0AD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Существует ли какая-либо проблема, подходящая под сферу регулирования нормативного правового акта, однако не урегулированная им? Если да, то опишите её.</w:t>
            </w:r>
          </w:p>
          <w:p w14:paraId="46E91A8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B4B89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C434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9C33AF3" w14:textId="77777777" w:rsidTr="003E5262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0D2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4EE3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07B69E5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520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Охватывает ли нормативный правовой акт всю рассматриваемую сферу? Существуют ли иные варианты достижения целей данного регулирования? (опишите) Выделите из них те, которые, по Вашему мнению, 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были бы менее затратными (оптимальными) для ведения предпринимательской деятельности?</w:t>
            </w:r>
          </w:p>
          <w:p w14:paraId="0D8B75B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907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81F0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C59593F" w14:textId="77777777" w:rsidTr="003E5262">
        <w:trPr>
          <w:trHeight w:val="732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56E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588AE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8B9EC44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9E2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Назовите основных участников, на которых, по Вашему мнению, распространяется регулирование?</w:t>
            </w:r>
          </w:p>
          <w:p w14:paraId="00DD16F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983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A15F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C13F934" w14:textId="77777777" w:rsidTr="003E5262">
        <w:trPr>
          <w:trHeight w:val="230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BB6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4D86477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36F6D4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1061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634AB94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E6A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Требуется ли, по Вашему мнению, внесение изменений в данный нормативный правовой акт? Опишите изменения. Какой позитивный эффект будут нести данные изменения?</w:t>
            </w:r>
          </w:p>
          <w:p w14:paraId="7BDB84CD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B64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72A0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480086E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46D3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E27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D796236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35B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Влияет ли введение муниципального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предложениями? Рассмотрите вариант отсутствия изменений в данном нормативном правовом акте.</w:t>
            </w:r>
          </w:p>
          <w:p w14:paraId="24A9411D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BFA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BC2B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5452F66E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7DE5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1B1F909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24FA8E8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AA82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2FE452C2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AE42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Какие издержки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избыточными?</w:t>
            </w:r>
          </w:p>
          <w:p w14:paraId="4D5DDAB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75EC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B79A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CF1BC99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9EB6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07A09BD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78733E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F634F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228D879" w14:textId="77777777" w:rsidTr="003E5262">
        <w:trPr>
          <w:trHeight w:val="397"/>
        </w:trPr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E67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 ли недискриминационный режим при реализации положений нормативного правового акта?</w:t>
            </w:r>
          </w:p>
          <w:p w14:paraId="25823581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5A47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3030C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3515B32A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701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3FAB511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14:paraId="2A53CF6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84A6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1E95C09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2A9A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</w:t>
            </w:r>
          </w:p>
          <w:p w14:paraId="087A0F58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B5BB0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0038A39A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8ABB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2EA05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19F4C9BF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FFF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1A431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EE7C917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573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предложений выберите оптимальный способ решения.</w:t>
            </w:r>
          </w:p>
          <w:p w14:paraId="2BD9AC1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CF960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6672B2D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A62CE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D3E9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7930803C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5503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11.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 изменятся издержки в случае принятия Ваших предложений по изменению/отмене для каждой из групп участников общественных отношений (предприниматели, муниципальное образование,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  <w:p w14:paraId="04FA0AA4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F20D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24550948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81B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5148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604CE0B1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C5A0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firstLine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12.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</w:t>
            </w: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Иные предложения и замечания по нормативному правовому акту.</w:t>
            </w:r>
          </w:p>
          <w:p w14:paraId="75178D59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83D9" w14:textId="77777777" w:rsidR="003E5262" w:rsidRPr="003E5262" w:rsidRDefault="003E5262" w:rsidP="003E52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E52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E5262" w:rsidRPr="003E5262" w14:paraId="48E8AF30" w14:textId="77777777" w:rsidTr="003E5262">
        <w:trPr>
          <w:trHeight w:val="733"/>
        </w:trPr>
        <w:tc>
          <w:tcPr>
            <w:tcW w:w="10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BD5F" w14:textId="77777777" w:rsidR="003E5262" w:rsidRPr="003E5262" w:rsidRDefault="003E5262" w:rsidP="003E5262">
            <w:pPr>
              <w:spacing w:before="100" w:beforeAutospacing="1" w:after="100" w:afterAutospacing="1" w:line="240" w:lineRule="auto"/>
              <w:ind w:left="7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526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19B89" w14:textId="77777777" w:rsidR="003E5262" w:rsidRPr="003E5262" w:rsidRDefault="003E5262" w:rsidP="003E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959330" w14:textId="77777777" w:rsidR="00147EDF" w:rsidRDefault="00F160EB"/>
    <w:sectPr w:rsidR="0014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62"/>
    <w:rsid w:val="0002020E"/>
    <w:rsid w:val="00236D18"/>
    <w:rsid w:val="002F7CC0"/>
    <w:rsid w:val="003E5262"/>
    <w:rsid w:val="0044358F"/>
    <w:rsid w:val="0077093E"/>
    <w:rsid w:val="008269F9"/>
    <w:rsid w:val="00AF13B0"/>
    <w:rsid w:val="00C46E91"/>
    <w:rsid w:val="00C55B83"/>
    <w:rsid w:val="00E93453"/>
    <w:rsid w:val="00F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05CD"/>
  <w15:docId w15:val="{D0F479F7-3036-4C72-B773-E10D6E6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895">
          <w:marLeft w:val="0"/>
          <w:marRight w:val="0"/>
          <w:marTop w:val="0"/>
          <w:marBottom w:val="0"/>
          <w:divBdr>
            <w:top w:val="single" w:sz="8" w:space="8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86649712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156926458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6</cp:revision>
  <dcterms:created xsi:type="dcterms:W3CDTF">2021-06-30T11:45:00Z</dcterms:created>
  <dcterms:modified xsi:type="dcterms:W3CDTF">2023-06-22T09:41:00Z</dcterms:modified>
</cp:coreProperties>
</file>