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85" w:rsidRPr="005D13CD" w:rsidRDefault="00592D85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5D13CD" w:rsidRPr="005D13CD" w:rsidRDefault="005D13CD" w:rsidP="005D13CD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ИЗВЕЩЕНИЕ</w:t>
      </w:r>
    </w:p>
    <w:p w:rsidR="005D13CD" w:rsidRPr="005D13CD" w:rsidRDefault="005D13CD" w:rsidP="005D13CD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ии</w:t>
      </w:r>
      <w:r w:rsidR="0033518F">
        <w:rPr>
          <w:rFonts w:ascii="Times New Roman" w:hAnsi="Times New Roman" w:cs="Times New Roman"/>
          <w:sz w:val="28"/>
          <w:szCs w:val="28"/>
        </w:rPr>
        <w:t xml:space="preserve"> </w:t>
      </w:r>
      <w:r w:rsidRPr="005D13CD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>кциона на право заключения договора аренды земельного участка  в электронной форме.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Сурский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Ульяновской области </w:t>
      </w:r>
      <w:r w:rsidRPr="005D13CD">
        <w:rPr>
          <w:rFonts w:ascii="Times New Roman" w:hAnsi="Times New Roman" w:cs="Times New Roman"/>
          <w:b/>
          <w:bCs/>
          <w:sz w:val="28"/>
          <w:szCs w:val="28"/>
        </w:rPr>
        <w:t> сообщает о проведении на электронной площадке Акционерного общества «Единая электронная торговая площадка» (https://www.roseltorg.ru/) открытых по составу участников и по форме предложений о цене предмета аукциона в электронной форме (электронного аукциона) </w:t>
      </w:r>
      <w:r w:rsidRPr="005D13CD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право заключения договора аренды земельного участка</w:t>
      </w:r>
      <w:r w:rsidRPr="005D13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Основание для проведения электронного аукциона: 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5D13CD">
        <w:t xml:space="preserve"> </w:t>
      </w:r>
      <w:r w:rsidRPr="005D13C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5D13CD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5D13CD">
        <w:rPr>
          <w:rFonts w:ascii="Times New Roman" w:hAnsi="Times New Roman" w:cs="Times New Roman"/>
          <w:sz w:val="28"/>
          <w:szCs w:val="28"/>
        </w:rPr>
        <w:t xml:space="preserve"> район» Ульяновской области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547E">
        <w:rPr>
          <w:rFonts w:ascii="Times New Roman" w:hAnsi="Times New Roman" w:cs="Times New Roman"/>
          <w:sz w:val="28"/>
          <w:szCs w:val="28"/>
        </w:rPr>
        <w:t xml:space="preserve"> </w:t>
      </w:r>
      <w:r w:rsidR="00DD7AC6" w:rsidRPr="00DD7AC6">
        <w:rPr>
          <w:rFonts w:ascii="Times New Roman" w:hAnsi="Times New Roman" w:cs="Times New Roman"/>
          <w:sz w:val="28"/>
          <w:szCs w:val="28"/>
        </w:rPr>
        <w:t>175</w:t>
      </w:r>
      <w:r w:rsidR="00FE547E" w:rsidRPr="00DD7AC6">
        <w:rPr>
          <w:rFonts w:ascii="Times New Roman" w:hAnsi="Times New Roman" w:cs="Times New Roman"/>
          <w:sz w:val="28"/>
          <w:szCs w:val="28"/>
        </w:rPr>
        <w:t xml:space="preserve">-П-А </w:t>
      </w:r>
      <w:r w:rsidRPr="00DD7AC6">
        <w:rPr>
          <w:rFonts w:ascii="Times New Roman" w:hAnsi="Times New Roman" w:cs="Times New Roman"/>
          <w:sz w:val="28"/>
          <w:szCs w:val="28"/>
        </w:rPr>
        <w:t xml:space="preserve"> от </w:t>
      </w:r>
      <w:r w:rsidR="00DD7AC6" w:rsidRPr="00DD7AC6">
        <w:rPr>
          <w:rFonts w:ascii="Times New Roman" w:hAnsi="Times New Roman" w:cs="Times New Roman"/>
          <w:sz w:val="28"/>
          <w:szCs w:val="28"/>
        </w:rPr>
        <w:t>12.04.2024</w:t>
      </w:r>
      <w:r w:rsidR="00FE547E">
        <w:rPr>
          <w:rFonts w:ascii="Times New Roman" w:hAnsi="Times New Roman" w:cs="Times New Roman"/>
          <w:sz w:val="28"/>
          <w:szCs w:val="28"/>
        </w:rPr>
        <w:t>.</w:t>
      </w:r>
      <w:r w:rsidRPr="005D1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Организатор электронного аукциона (далее – Организатор аукциона):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земельным отношениям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 xml:space="preserve">Юридический и почтовый адрес –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Ульяновская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д.60А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 xml:space="preserve">Официальный сайт – </w:t>
      </w:r>
      <w:r w:rsidR="00CC23D7" w:rsidRPr="00CC23D7">
        <w:rPr>
          <w:rFonts w:ascii="Times New Roman" w:hAnsi="Times New Roman" w:cs="Times New Roman"/>
          <w:sz w:val="28"/>
          <w:szCs w:val="28"/>
        </w:rPr>
        <w:t>https://surskoe-r73.gosweb.gosuslugi.ru/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Телефон – +7(</w:t>
      </w:r>
      <w:r>
        <w:rPr>
          <w:rFonts w:ascii="Times New Roman" w:hAnsi="Times New Roman" w:cs="Times New Roman"/>
          <w:sz w:val="28"/>
          <w:szCs w:val="28"/>
        </w:rPr>
        <w:t>84-242</w:t>
      </w:r>
      <w:r w:rsidRPr="005D13C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2-13-50</w:t>
      </w:r>
      <w:r w:rsidRPr="005D13CD">
        <w:rPr>
          <w:rFonts w:ascii="Times New Roman" w:hAnsi="Times New Roman" w:cs="Times New Roman"/>
          <w:sz w:val="28"/>
          <w:szCs w:val="28"/>
        </w:rPr>
        <w:t>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Оператор электронной площадки:</w:t>
      </w:r>
      <w:r w:rsidRPr="005D13CD">
        <w:rPr>
          <w:rFonts w:ascii="Times New Roman" w:hAnsi="Times New Roman" w:cs="Times New Roman"/>
          <w:sz w:val="28"/>
          <w:szCs w:val="28"/>
        </w:rPr>
        <w:t> Акционерное общество «Единая электронная торговая площадка» (АО «ЕЭТП»).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 xml:space="preserve">Адрес - 115114, г. Москва, ул. </w:t>
      </w:r>
      <w:proofErr w:type="spellStart"/>
      <w:r w:rsidRPr="005D13CD">
        <w:rPr>
          <w:rFonts w:ascii="Times New Roman" w:hAnsi="Times New Roman" w:cs="Times New Roman"/>
          <w:sz w:val="28"/>
          <w:szCs w:val="28"/>
        </w:rPr>
        <w:t>Кожевническая</w:t>
      </w:r>
      <w:proofErr w:type="spellEnd"/>
      <w:r w:rsidRPr="005D13CD">
        <w:rPr>
          <w:rFonts w:ascii="Times New Roman" w:hAnsi="Times New Roman" w:cs="Times New Roman"/>
          <w:sz w:val="28"/>
          <w:szCs w:val="28"/>
        </w:rPr>
        <w:t>, д. 14, стр. 5.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Сайт - https://www.roseltorg.ru/.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         </w:t>
      </w:r>
      <w:r w:rsidRPr="005D13CD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электронных аукционов, а также аукционная документация размещаются: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="00CC23D7" w:rsidRPr="00CC23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CC23D7" w:rsidRPr="00CC23D7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CC23D7" w:rsidRPr="00CC23D7">
        <w:rPr>
          <w:rFonts w:ascii="Times New Roman" w:hAnsi="Times New Roman" w:cs="Times New Roman"/>
          <w:sz w:val="28"/>
          <w:szCs w:val="28"/>
        </w:rPr>
        <w:t xml:space="preserve"> район» Ульяновской области  </w:t>
      </w:r>
      <w:r w:rsidRPr="005D13CD">
        <w:rPr>
          <w:rFonts w:ascii="Times New Roman" w:hAnsi="Times New Roman" w:cs="Times New Roman"/>
          <w:sz w:val="28"/>
          <w:szCs w:val="28"/>
        </w:rPr>
        <w:t>(</w:t>
      </w:r>
      <w:r w:rsidR="00CC23D7" w:rsidRPr="00CC23D7">
        <w:rPr>
          <w:rFonts w:ascii="Times New Roman" w:hAnsi="Times New Roman" w:cs="Times New Roman"/>
          <w:sz w:val="28"/>
          <w:szCs w:val="28"/>
        </w:rPr>
        <w:t>https://surskoe-r73.gosweb.gosuslugi.ru/</w:t>
      </w:r>
      <w:r w:rsidRPr="005D13CD">
        <w:rPr>
          <w:rFonts w:ascii="Times New Roman" w:hAnsi="Times New Roman" w:cs="Times New Roman"/>
          <w:sz w:val="28"/>
          <w:szCs w:val="28"/>
        </w:rPr>
        <w:t>);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-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5" w:history="1">
        <w:r w:rsidRPr="005D13CD">
          <w:rPr>
            <w:rStyle w:val="a3"/>
            <w:rFonts w:ascii="Times New Roman" w:hAnsi="Times New Roman" w:cs="Times New Roman"/>
            <w:sz w:val="28"/>
            <w:szCs w:val="28"/>
          </w:rPr>
          <w:t>https://torgi.gov.ru/new/public/lots/reg</w:t>
        </w:r>
      </w:hyperlink>
      <w:r w:rsidRPr="005D13CD">
        <w:rPr>
          <w:rFonts w:ascii="Times New Roman" w:hAnsi="Times New Roman" w:cs="Times New Roman"/>
          <w:sz w:val="28"/>
          <w:szCs w:val="28"/>
        </w:rPr>
        <w:t>);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- на электронной площадке АО «Единая электронная торговая площадка» (</w:t>
      </w:r>
      <w:hyperlink r:id="rId6" w:history="1">
        <w:r w:rsidRPr="005D13CD">
          <w:rPr>
            <w:rStyle w:val="a3"/>
            <w:rFonts w:ascii="Times New Roman" w:hAnsi="Times New Roman" w:cs="Times New Roman"/>
            <w:sz w:val="28"/>
            <w:szCs w:val="28"/>
          </w:rPr>
          <w:t>https://www.roseltorg.ru/</w:t>
        </w:r>
      </w:hyperlink>
      <w:r w:rsidRPr="005D13CD">
        <w:rPr>
          <w:rFonts w:ascii="Times New Roman" w:hAnsi="Times New Roman" w:cs="Times New Roman"/>
          <w:sz w:val="28"/>
          <w:szCs w:val="28"/>
        </w:rPr>
        <w:t>).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Предмет электронного аукциона (далее – предмет аукциона):</w:t>
      </w:r>
      <w:r w:rsidRPr="005D13CD">
        <w:rPr>
          <w:rFonts w:ascii="Times New Roman" w:hAnsi="Times New Roman" w:cs="Times New Roman"/>
          <w:sz w:val="28"/>
          <w:szCs w:val="28"/>
        </w:rPr>
        <w:t> право на заключение договора аренды земельного участка (размер ежегодной арендной платы):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  <w:u w:val="single"/>
        </w:rPr>
        <w:t>Лот №1: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lastRenderedPageBreak/>
        <w:t>Земельный участок (далее – участок), </w:t>
      </w:r>
      <w:r w:rsidRPr="005D13CD">
        <w:rPr>
          <w:rFonts w:ascii="Times New Roman" w:hAnsi="Times New Roman" w:cs="Times New Roman"/>
          <w:sz w:val="28"/>
          <w:szCs w:val="28"/>
          <w:u w:val="single"/>
        </w:rPr>
        <w:t xml:space="preserve">категории земель населенных пунктов, с кадастровым номером </w:t>
      </w:r>
      <w:r w:rsidR="00CC23D7" w:rsidRPr="00954D10">
        <w:rPr>
          <w:rFonts w:ascii="Times New Roman" w:hAnsi="Times New Roman" w:cs="Times New Roman"/>
          <w:sz w:val="28"/>
          <w:szCs w:val="28"/>
          <w:u w:val="single"/>
        </w:rPr>
        <w:t>73:17:0</w:t>
      </w:r>
      <w:r w:rsidR="00954D10" w:rsidRPr="00954D10">
        <w:rPr>
          <w:rFonts w:ascii="Times New Roman" w:hAnsi="Times New Roman" w:cs="Times New Roman"/>
          <w:sz w:val="28"/>
          <w:szCs w:val="28"/>
          <w:u w:val="single"/>
        </w:rPr>
        <w:t>40137:753</w:t>
      </w:r>
      <w:r w:rsidRPr="005D13CD">
        <w:rPr>
          <w:rFonts w:ascii="Times New Roman" w:hAnsi="Times New Roman" w:cs="Times New Roman"/>
          <w:sz w:val="28"/>
          <w:szCs w:val="28"/>
          <w:u w:val="single"/>
        </w:rPr>
        <w:t xml:space="preserve">, площадью </w:t>
      </w:r>
      <w:r w:rsidR="00CC23D7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D13CD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44195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D13CD">
        <w:rPr>
          <w:rFonts w:ascii="Times New Roman" w:hAnsi="Times New Roman" w:cs="Times New Roman"/>
          <w:sz w:val="28"/>
          <w:szCs w:val="28"/>
          <w:u w:val="single"/>
        </w:rPr>
        <w:t xml:space="preserve"> кв. м, </w:t>
      </w:r>
      <w:proofErr w:type="gramStart"/>
      <w:r w:rsidRPr="005D13CD">
        <w:rPr>
          <w:rFonts w:ascii="Times New Roman" w:hAnsi="Times New Roman" w:cs="Times New Roman"/>
          <w:sz w:val="28"/>
          <w:szCs w:val="28"/>
          <w:u w:val="single"/>
        </w:rPr>
        <w:t>расположенного</w:t>
      </w:r>
      <w:proofErr w:type="gramEnd"/>
      <w:r w:rsidRPr="005D13CD">
        <w:rPr>
          <w:rFonts w:ascii="Times New Roman" w:hAnsi="Times New Roman" w:cs="Times New Roman"/>
          <w:sz w:val="28"/>
          <w:szCs w:val="28"/>
          <w:u w:val="single"/>
        </w:rPr>
        <w:t xml:space="preserve"> по адресу: Российская Федерация, </w:t>
      </w:r>
      <w:r w:rsidR="00CC23D7">
        <w:rPr>
          <w:rFonts w:ascii="Times New Roman" w:hAnsi="Times New Roman" w:cs="Times New Roman"/>
          <w:sz w:val="28"/>
          <w:szCs w:val="28"/>
          <w:u w:val="single"/>
        </w:rPr>
        <w:t>Ульяновская область</w:t>
      </w:r>
      <w:r w:rsidRPr="005D13C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C23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C23D7">
        <w:rPr>
          <w:rFonts w:ascii="Times New Roman" w:hAnsi="Times New Roman" w:cs="Times New Roman"/>
          <w:sz w:val="28"/>
          <w:szCs w:val="28"/>
          <w:u w:val="single"/>
        </w:rPr>
        <w:t>Сурский</w:t>
      </w:r>
      <w:proofErr w:type="spellEnd"/>
      <w:r w:rsidR="00CC23D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44195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44195B">
        <w:rPr>
          <w:rFonts w:ascii="Times New Roman" w:hAnsi="Times New Roman" w:cs="Times New Roman"/>
          <w:sz w:val="28"/>
          <w:szCs w:val="28"/>
          <w:u w:val="single"/>
        </w:rPr>
        <w:t>р.п</w:t>
      </w:r>
      <w:proofErr w:type="gramStart"/>
      <w:r w:rsidR="0044195B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="0044195B">
        <w:rPr>
          <w:rFonts w:ascii="Times New Roman" w:hAnsi="Times New Roman" w:cs="Times New Roman"/>
          <w:sz w:val="28"/>
          <w:szCs w:val="28"/>
          <w:u w:val="single"/>
        </w:rPr>
        <w:t>урское</w:t>
      </w:r>
      <w:proofErr w:type="spellEnd"/>
      <w:r w:rsidR="0044195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44195B">
        <w:rPr>
          <w:rFonts w:ascii="Times New Roman" w:hAnsi="Times New Roman" w:cs="Times New Roman"/>
          <w:sz w:val="28"/>
          <w:szCs w:val="28"/>
          <w:u w:val="single"/>
        </w:rPr>
        <w:t>ул.Энгельса</w:t>
      </w:r>
      <w:proofErr w:type="spellEnd"/>
      <w:r w:rsidR="0044195B">
        <w:rPr>
          <w:rFonts w:ascii="Times New Roman" w:hAnsi="Times New Roman" w:cs="Times New Roman"/>
          <w:sz w:val="28"/>
          <w:szCs w:val="28"/>
          <w:u w:val="single"/>
        </w:rPr>
        <w:t>, д.64</w:t>
      </w:r>
      <w:r w:rsidR="006577A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4195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5D13CD">
        <w:rPr>
          <w:rFonts w:ascii="Times New Roman" w:hAnsi="Times New Roman" w:cs="Times New Roman"/>
          <w:sz w:val="28"/>
          <w:szCs w:val="28"/>
          <w:u w:val="single"/>
        </w:rPr>
        <w:t xml:space="preserve"> с видом разрешенного использования «</w:t>
      </w:r>
      <w:r w:rsidR="0044195B">
        <w:rPr>
          <w:rFonts w:ascii="Times New Roman" w:hAnsi="Times New Roman" w:cs="Times New Roman"/>
          <w:sz w:val="28"/>
          <w:szCs w:val="28"/>
          <w:u w:val="single"/>
        </w:rPr>
        <w:t>Рынки открытые и закрытые</w:t>
      </w:r>
      <w:r w:rsidRPr="005D13CD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Начальный размер арендной платы (в год) за участок: </w:t>
      </w:r>
      <w:r w:rsidR="0044195B">
        <w:rPr>
          <w:rFonts w:ascii="Times New Roman" w:hAnsi="Times New Roman" w:cs="Times New Roman"/>
          <w:b/>
          <w:bCs/>
          <w:sz w:val="28"/>
          <w:szCs w:val="28"/>
        </w:rPr>
        <w:t>178200</w:t>
      </w:r>
      <w:r w:rsidRPr="005D13C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4195B">
        <w:rPr>
          <w:rFonts w:ascii="Times New Roman" w:hAnsi="Times New Roman" w:cs="Times New Roman"/>
          <w:b/>
          <w:bCs/>
          <w:sz w:val="28"/>
          <w:szCs w:val="28"/>
        </w:rPr>
        <w:t xml:space="preserve">Сто семьдесят восемь тысяч двести </w:t>
      </w:r>
      <w:r w:rsidR="00CC23D7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Pr="005D1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3D7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5D13CD">
        <w:rPr>
          <w:rFonts w:ascii="Times New Roman" w:hAnsi="Times New Roman" w:cs="Times New Roman"/>
          <w:b/>
          <w:bCs/>
          <w:sz w:val="28"/>
          <w:szCs w:val="28"/>
        </w:rPr>
        <w:t xml:space="preserve"> копеек)</w:t>
      </w:r>
      <w:r w:rsidRPr="005D13CD">
        <w:rPr>
          <w:rFonts w:ascii="Times New Roman" w:hAnsi="Times New Roman" w:cs="Times New Roman"/>
          <w:sz w:val="28"/>
          <w:szCs w:val="28"/>
        </w:rPr>
        <w:t>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Сумма задатка (</w:t>
      </w:r>
      <w:r w:rsidR="00FE547E">
        <w:rPr>
          <w:rFonts w:ascii="Times New Roman" w:hAnsi="Times New Roman" w:cs="Times New Roman"/>
          <w:sz w:val="28"/>
          <w:szCs w:val="28"/>
        </w:rPr>
        <w:t>20</w:t>
      </w:r>
      <w:r w:rsidRPr="005D13CD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5D13CD">
        <w:rPr>
          <w:rFonts w:ascii="Times New Roman" w:hAnsi="Times New Roman" w:cs="Times New Roman"/>
          <w:sz w:val="28"/>
          <w:szCs w:val="28"/>
        </w:rPr>
        <w:t> от начального годового размера арендной платы участка) составляет </w:t>
      </w:r>
      <w:r w:rsidR="0044195B">
        <w:rPr>
          <w:rFonts w:ascii="Times New Roman" w:hAnsi="Times New Roman" w:cs="Times New Roman"/>
          <w:b/>
          <w:bCs/>
          <w:sz w:val="28"/>
          <w:szCs w:val="28"/>
        </w:rPr>
        <w:t>35640</w:t>
      </w:r>
      <w:r w:rsidR="004E0332" w:rsidRPr="005D13C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4195B">
        <w:rPr>
          <w:rFonts w:ascii="Times New Roman" w:hAnsi="Times New Roman" w:cs="Times New Roman"/>
          <w:b/>
          <w:bCs/>
          <w:sz w:val="28"/>
          <w:szCs w:val="28"/>
        </w:rPr>
        <w:t xml:space="preserve">Тридцать пять тысяч шестьсот сорок </w:t>
      </w:r>
      <w:r w:rsidR="004E0332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="004E0332" w:rsidRPr="005D1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0332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4E0332" w:rsidRPr="005D13CD">
        <w:rPr>
          <w:rFonts w:ascii="Times New Roman" w:hAnsi="Times New Roman" w:cs="Times New Roman"/>
          <w:b/>
          <w:bCs/>
          <w:sz w:val="28"/>
          <w:szCs w:val="28"/>
        </w:rPr>
        <w:t xml:space="preserve"> копеек)</w:t>
      </w:r>
      <w:r w:rsidR="004E0332" w:rsidRPr="005D13CD">
        <w:rPr>
          <w:rFonts w:ascii="Times New Roman" w:hAnsi="Times New Roman" w:cs="Times New Roman"/>
          <w:sz w:val="28"/>
          <w:szCs w:val="28"/>
        </w:rPr>
        <w:t xml:space="preserve">. </w:t>
      </w:r>
      <w:r w:rsidRPr="005D13CD">
        <w:rPr>
          <w:rFonts w:ascii="Times New Roman" w:hAnsi="Times New Roman" w:cs="Times New Roman"/>
          <w:sz w:val="28"/>
          <w:szCs w:val="28"/>
        </w:rPr>
        <w:t>«Шаг аукциона» (3% от начального годового размера арендной платы участка) составляет </w:t>
      </w:r>
      <w:r w:rsidR="0044195B">
        <w:rPr>
          <w:rFonts w:ascii="Times New Roman" w:hAnsi="Times New Roman" w:cs="Times New Roman"/>
          <w:b/>
          <w:bCs/>
          <w:sz w:val="28"/>
          <w:szCs w:val="28"/>
        </w:rPr>
        <w:t>5346</w:t>
      </w:r>
      <w:r w:rsidRPr="005D13C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44195B">
        <w:rPr>
          <w:rFonts w:ascii="Times New Roman" w:hAnsi="Times New Roman" w:cs="Times New Roman"/>
          <w:b/>
          <w:bCs/>
          <w:sz w:val="28"/>
          <w:szCs w:val="28"/>
        </w:rPr>
        <w:t xml:space="preserve">Пять тысяч триста сорок шесть </w:t>
      </w:r>
      <w:r w:rsidRPr="005D13CD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="0044195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D13CD">
        <w:rPr>
          <w:rFonts w:ascii="Times New Roman" w:hAnsi="Times New Roman" w:cs="Times New Roman"/>
          <w:b/>
          <w:bCs/>
          <w:sz w:val="28"/>
          <w:szCs w:val="28"/>
        </w:rPr>
        <w:t>0 копеек)</w:t>
      </w:r>
      <w:r w:rsidRPr="005D13CD">
        <w:rPr>
          <w:rFonts w:ascii="Times New Roman" w:hAnsi="Times New Roman" w:cs="Times New Roman"/>
          <w:sz w:val="28"/>
          <w:szCs w:val="28"/>
        </w:rPr>
        <w:t>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Срок аренды участка: </w:t>
      </w:r>
      <w:r w:rsidR="00CC23D7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5D13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 w:rsidR="00CC23D7">
        <w:rPr>
          <w:rFonts w:ascii="Times New Roman" w:hAnsi="Times New Roman" w:cs="Times New Roman"/>
          <w:b/>
          <w:bCs/>
          <w:sz w:val="28"/>
          <w:szCs w:val="28"/>
          <w:u w:val="single"/>
        </w:rPr>
        <w:t>пять</w:t>
      </w:r>
      <w:r w:rsidRPr="005D13C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CC23D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лет</w:t>
      </w:r>
      <w:r w:rsidRPr="005D13CD">
        <w:rPr>
          <w:rFonts w:ascii="Times New Roman" w:hAnsi="Times New Roman" w:cs="Times New Roman"/>
          <w:sz w:val="28"/>
          <w:szCs w:val="28"/>
        </w:rPr>
        <w:t>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Участок свободен от прав третьих лиц.</w:t>
      </w:r>
    </w:p>
    <w:p w:rsidR="008E5FAC" w:rsidRPr="008E5FAC" w:rsidRDefault="005D13CD" w:rsidP="008E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Согласно све</w:t>
      </w:r>
      <w:r w:rsidR="008E5FAC">
        <w:rPr>
          <w:rFonts w:ascii="Times New Roman" w:hAnsi="Times New Roman" w:cs="Times New Roman"/>
          <w:sz w:val="28"/>
          <w:szCs w:val="28"/>
        </w:rPr>
        <w:t xml:space="preserve">дениям ЕГРН ограничения участка: </w:t>
      </w:r>
      <w:r w:rsidR="008E5FAC" w:rsidRPr="008E5FAC">
        <w:rPr>
          <w:rFonts w:ascii="Times New Roman" w:hAnsi="Times New Roman" w:cs="Times New Roman"/>
          <w:sz w:val="28"/>
          <w:szCs w:val="28"/>
        </w:rPr>
        <w:t>Сведения об ограничениях права на объект недвижимости, обременениях данного объекта, не</w:t>
      </w:r>
    </w:p>
    <w:p w:rsidR="008E5FAC" w:rsidRDefault="008E5FAC" w:rsidP="008E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AC">
        <w:rPr>
          <w:rFonts w:ascii="Times New Roman" w:hAnsi="Times New Roman" w:cs="Times New Roman"/>
          <w:sz w:val="28"/>
          <w:szCs w:val="28"/>
        </w:rPr>
        <w:t>зарегистрированных в реестре прав, ограничений прав и обремен</w:t>
      </w:r>
      <w:r>
        <w:rPr>
          <w:rFonts w:ascii="Times New Roman" w:hAnsi="Times New Roman" w:cs="Times New Roman"/>
          <w:sz w:val="28"/>
          <w:szCs w:val="28"/>
        </w:rPr>
        <w:t xml:space="preserve">ений недвижимого имущества: вид  </w:t>
      </w:r>
      <w:r w:rsidRPr="008E5FAC">
        <w:rPr>
          <w:rFonts w:ascii="Times New Roman" w:hAnsi="Times New Roman" w:cs="Times New Roman"/>
          <w:sz w:val="28"/>
          <w:szCs w:val="28"/>
        </w:rPr>
        <w:t>ограничения (обременения): ограничения прав на земельный участок,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ренные статьей 56 </w:t>
      </w:r>
      <w:r w:rsidRPr="008E5FAC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 срок де</w:t>
      </w:r>
      <w:r>
        <w:rPr>
          <w:rFonts w:ascii="Times New Roman" w:hAnsi="Times New Roman" w:cs="Times New Roman"/>
          <w:sz w:val="28"/>
          <w:szCs w:val="28"/>
        </w:rPr>
        <w:t xml:space="preserve">йствия: c 04.09.2020; реквизиты </w:t>
      </w:r>
      <w:r w:rsidRPr="008E5FAC">
        <w:rPr>
          <w:rFonts w:ascii="Times New Roman" w:hAnsi="Times New Roman" w:cs="Times New Roman"/>
          <w:sz w:val="28"/>
          <w:szCs w:val="28"/>
        </w:rPr>
        <w:t>документа-основания: приказ об установлении границ зон затоп</w:t>
      </w:r>
      <w:r>
        <w:rPr>
          <w:rFonts w:ascii="Times New Roman" w:hAnsi="Times New Roman" w:cs="Times New Roman"/>
          <w:sz w:val="28"/>
          <w:szCs w:val="28"/>
        </w:rPr>
        <w:t xml:space="preserve">ления и подтопления территорий, </w:t>
      </w:r>
      <w:r w:rsidRPr="008E5FAC">
        <w:rPr>
          <w:rFonts w:ascii="Times New Roman" w:hAnsi="Times New Roman" w:cs="Times New Roman"/>
          <w:sz w:val="28"/>
          <w:szCs w:val="28"/>
        </w:rPr>
        <w:t xml:space="preserve">прилегающих к реке Сура, в границах </w:t>
      </w:r>
      <w:proofErr w:type="spellStart"/>
      <w:r w:rsidRPr="008E5FA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E5FAC">
        <w:rPr>
          <w:rFonts w:ascii="Times New Roman" w:hAnsi="Times New Roman" w:cs="Times New Roman"/>
          <w:sz w:val="28"/>
          <w:szCs w:val="28"/>
        </w:rPr>
        <w:t>. Сурское Сурского района У</w:t>
      </w:r>
      <w:r>
        <w:rPr>
          <w:rFonts w:ascii="Times New Roman" w:hAnsi="Times New Roman" w:cs="Times New Roman"/>
          <w:sz w:val="28"/>
          <w:szCs w:val="28"/>
        </w:rPr>
        <w:t xml:space="preserve">льяновской области от </w:t>
      </w:r>
      <w:r w:rsidRPr="008E5FAC">
        <w:rPr>
          <w:rFonts w:ascii="Times New Roman" w:hAnsi="Times New Roman" w:cs="Times New Roman"/>
          <w:sz w:val="28"/>
          <w:szCs w:val="28"/>
        </w:rPr>
        <w:t xml:space="preserve">03.08.2020 № 339 </w:t>
      </w:r>
      <w:proofErr w:type="gramStart"/>
      <w:r w:rsidRPr="008E5FA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E5FAC">
        <w:rPr>
          <w:rFonts w:ascii="Times New Roman" w:hAnsi="Times New Roman" w:cs="Times New Roman"/>
          <w:sz w:val="28"/>
          <w:szCs w:val="28"/>
        </w:rPr>
        <w:t>: Нижне-Волжско</w:t>
      </w:r>
      <w:r>
        <w:rPr>
          <w:rFonts w:ascii="Times New Roman" w:hAnsi="Times New Roman" w:cs="Times New Roman"/>
          <w:sz w:val="28"/>
          <w:szCs w:val="28"/>
        </w:rPr>
        <w:t xml:space="preserve">е бассейновое водное управление </w:t>
      </w:r>
      <w:r w:rsidRPr="008E5FAC">
        <w:rPr>
          <w:rFonts w:ascii="Times New Roman" w:hAnsi="Times New Roman" w:cs="Times New Roman"/>
          <w:sz w:val="28"/>
          <w:szCs w:val="28"/>
        </w:rPr>
        <w:t xml:space="preserve"> вид ограничени</w:t>
      </w:r>
      <w:proofErr w:type="gramStart"/>
      <w:r w:rsidRPr="008E5FA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обременения)</w:t>
      </w:r>
      <w:r w:rsidRPr="008E5FAC">
        <w:rPr>
          <w:rFonts w:ascii="Times New Roman" w:hAnsi="Times New Roman" w:cs="Times New Roman"/>
          <w:sz w:val="28"/>
          <w:szCs w:val="28"/>
        </w:rPr>
        <w:t xml:space="preserve"> ограничения прав на земельный участок,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мотренные статьей 56 Земельного </w:t>
      </w:r>
      <w:r w:rsidRPr="008E5FAC">
        <w:rPr>
          <w:rFonts w:ascii="Times New Roman" w:hAnsi="Times New Roman" w:cs="Times New Roman"/>
          <w:sz w:val="28"/>
          <w:szCs w:val="28"/>
        </w:rPr>
        <w:t>кодекса Российской Федерации; срок действия: c 04.09.2020;</w:t>
      </w:r>
      <w:r>
        <w:rPr>
          <w:rFonts w:ascii="Times New Roman" w:hAnsi="Times New Roman" w:cs="Times New Roman"/>
          <w:sz w:val="28"/>
          <w:szCs w:val="28"/>
        </w:rPr>
        <w:t xml:space="preserve"> реквизиты документа-основания:  </w:t>
      </w:r>
      <w:r w:rsidRPr="008E5FAC">
        <w:rPr>
          <w:rFonts w:ascii="Times New Roman" w:hAnsi="Times New Roman" w:cs="Times New Roman"/>
          <w:sz w:val="28"/>
          <w:szCs w:val="28"/>
        </w:rPr>
        <w:t>приказ об установлении границ зон затопления и подтопления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территорий, прилегающих к реке </w:t>
      </w:r>
      <w:r w:rsidRPr="008E5FAC">
        <w:rPr>
          <w:rFonts w:ascii="Times New Roman" w:hAnsi="Times New Roman" w:cs="Times New Roman"/>
          <w:sz w:val="28"/>
          <w:szCs w:val="28"/>
        </w:rPr>
        <w:t xml:space="preserve">Сура, в границах </w:t>
      </w:r>
      <w:proofErr w:type="spellStart"/>
      <w:r w:rsidRPr="008E5FA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E5FAC">
        <w:rPr>
          <w:rFonts w:ascii="Times New Roman" w:hAnsi="Times New Roman" w:cs="Times New Roman"/>
          <w:sz w:val="28"/>
          <w:szCs w:val="28"/>
        </w:rPr>
        <w:t>. Сурское Сурского района Ульяновской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от 03.08.2020 № 339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E5FAC">
        <w:rPr>
          <w:rFonts w:ascii="Times New Roman" w:hAnsi="Times New Roman" w:cs="Times New Roman"/>
          <w:sz w:val="28"/>
          <w:szCs w:val="28"/>
        </w:rPr>
        <w:t>Нижне-Волжское бассейновое водное управление</w:t>
      </w:r>
      <w:r w:rsidR="005D13CD" w:rsidRPr="005D13CD">
        <w:rPr>
          <w:rFonts w:ascii="Times New Roman" w:hAnsi="Times New Roman" w:cs="Times New Roman"/>
          <w:sz w:val="28"/>
          <w:szCs w:val="28"/>
        </w:rPr>
        <w:t>.</w:t>
      </w:r>
    </w:p>
    <w:p w:rsidR="005D13CD" w:rsidRPr="005D13CD" w:rsidRDefault="005D13CD" w:rsidP="008E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Условия использования: </w:t>
      </w:r>
      <w:r w:rsidRPr="005D13CD">
        <w:rPr>
          <w:rFonts w:ascii="Times New Roman" w:hAnsi="Times New Roman" w:cs="Times New Roman"/>
          <w:sz w:val="28"/>
          <w:szCs w:val="28"/>
          <w:u w:val="single"/>
        </w:rPr>
        <w:t>Использовать земельный участок в соответствии с разрешенным видом использования земельного участка</w:t>
      </w:r>
      <w:r w:rsidRPr="005D13CD">
        <w:rPr>
          <w:rFonts w:ascii="Times New Roman" w:hAnsi="Times New Roman" w:cs="Times New Roman"/>
          <w:sz w:val="28"/>
          <w:szCs w:val="28"/>
        </w:rPr>
        <w:t>.</w:t>
      </w:r>
    </w:p>
    <w:p w:rsidR="005D13CD" w:rsidRPr="0096030F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96030F">
        <w:rPr>
          <w:rFonts w:ascii="Times New Roman" w:hAnsi="Times New Roman" w:cs="Times New Roman"/>
          <w:sz w:val="28"/>
          <w:szCs w:val="28"/>
        </w:rPr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B11AFF" w:rsidRPr="00B11AFF" w:rsidRDefault="005D13CD" w:rsidP="00B11AFF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B11AFF">
        <w:rPr>
          <w:rFonts w:ascii="Times New Roman" w:hAnsi="Times New Roman" w:cs="Times New Roman"/>
          <w:sz w:val="28"/>
          <w:szCs w:val="28"/>
        </w:rPr>
        <w:t xml:space="preserve">- </w:t>
      </w:r>
      <w:r w:rsidR="00B11AFF" w:rsidRPr="00B11AFF">
        <w:rPr>
          <w:rFonts w:ascii="Times New Roman" w:hAnsi="Times New Roman" w:cs="Times New Roman"/>
          <w:sz w:val="28"/>
          <w:szCs w:val="28"/>
        </w:rPr>
        <w:t xml:space="preserve">по электроснабжению:  предельная свободная мощность существующих сетей составляет 200 кВт. Срок осуществления мероприятий по технологическому присоединению в зависимости от величины максимальной мощности присоединяемых </w:t>
      </w:r>
      <w:proofErr w:type="spellStart"/>
      <w:r w:rsidR="00B11AFF" w:rsidRPr="00B11AFF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B11AFF" w:rsidRPr="00B11AFF">
        <w:rPr>
          <w:rFonts w:ascii="Times New Roman" w:hAnsi="Times New Roman" w:cs="Times New Roman"/>
          <w:sz w:val="28"/>
          <w:szCs w:val="28"/>
        </w:rPr>
        <w:t xml:space="preserve"> устройств составляет от 30 рабочих дней до 2 лет, если иные сроки не предусмотрены инвестиционной программой сетевой организации или соглашением сторон. Срок действия технических условий не может составлять менее 2 лет и более 5 лет. </w:t>
      </w:r>
      <w:proofErr w:type="gramStart"/>
      <w:r w:rsidR="00B11AFF" w:rsidRPr="00B11AFF">
        <w:rPr>
          <w:rFonts w:ascii="Times New Roman" w:hAnsi="Times New Roman" w:cs="Times New Roman"/>
          <w:sz w:val="28"/>
          <w:szCs w:val="28"/>
        </w:rPr>
        <w:t xml:space="preserve">Плата за технологическое присоединение к электрическим сетям АО «УСК» рассчитывается в соответствии с Приказом агентства по регулированию цен и тарифов Ульяновской области № 97-П от 28.11.2023г. «Об утверждении </w:t>
      </w:r>
      <w:r w:rsidR="00B11AFF" w:rsidRPr="00B11AFF">
        <w:rPr>
          <w:rFonts w:ascii="Times New Roman" w:hAnsi="Times New Roman" w:cs="Times New Roman"/>
          <w:sz w:val="28"/>
          <w:szCs w:val="28"/>
        </w:rPr>
        <w:lastRenderedPageBreak/>
        <w:t xml:space="preserve">стандартизированных ставок и формул платы за технологическое присоединение к электрическим сетям территориальных сетевых организаций Ульяновской области» исходя из параметров присоединяемого </w:t>
      </w:r>
      <w:proofErr w:type="spellStart"/>
      <w:r w:rsidR="00B11AFF" w:rsidRPr="00B11AFF">
        <w:rPr>
          <w:rFonts w:ascii="Times New Roman" w:hAnsi="Times New Roman" w:cs="Times New Roman"/>
          <w:sz w:val="28"/>
          <w:szCs w:val="28"/>
        </w:rPr>
        <w:t>энергопринимающего</w:t>
      </w:r>
      <w:proofErr w:type="spellEnd"/>
      <w:r w:rsidR="00B11AFF" w:rsidRPr="00B11AFF">
        <w:rPr>
          <w:rFonts w:ascii="Times New Roman" w:hAnsi="Times New Roman" w:cs="Times New Roman"/>
          <w:sz w:val="28"/>
          <w:szCs w:val="28"/>
        </w:rPr>
        <w:t xml:space="preserve"> устройства, указанных в заявке.</w:t>
      </w:r>
      <w:proofErr w:type="gramEnd"/>
    </w:p>
    <w:p w:rsidR="007717CA" w:rsidRPr="0096030F" w:rsidRDefault="005D13CD" w:rsidP="00B11AFF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96030F">
        <w:rPr>
          <w:rFonts w:ascii="Times New Roman" w:hAnsi="Times New Roman" w:cs="Times New Roman"/>
          <w:sz w:val="28"/>
          <w:szCs w:val="28"/>
        </w:rPr>
        <w:t xml:space="preserve">- газоснабжение объекта возможно от  </w:t>
      </w:r>
      <w:r w:rsidR="007717CA" w:rsidRPr="0096030F">
        <w:rPr>
          <w:rFonts w:ascii="Times New Roman" w:hAnsi="Times New Roman" w:cs="Times New Roman"/>
          <w:sz w:val="28"/>
          <w:szCs w:val="28"/>
        </w:rPr>
        <w:t xml:space="preserve">Распределительного газопровода  </w:t>
      </w:r>
      <w:r w:rsidR="00B11AFF">
        <w:rPr>
          <w:rFonts w:ascii="Times New Roman" w:hAnsi="Times New Roman" w:cs="Times New Roman"/>
          <w:sz w:val="28"/>
          <w:szCs w:val="28"/>
        </w:rPr>
        <w:t>высокого</w:t>
      </w:r>
      <w:r w:rsidR="007717CA" w:rsidRPr="0096030F">
        <w:t xml:space="preserve"> </w:t>
      </w:r>
      <w:r w:rsidR="007717CA" w:rsidRPr="0096030F">
        <w:rPr>
          <w:rFonts w:ascii="Times New Roman" w:hAnsi="Times New Roman" w:cs="Times New Roman"/>
          <w:sz w:val="28"/>
          <w:szCs w:val="28"/>
        </w:rPr>
        <w:t xml:space="preserve">давления </w:t>
      </w:r>
      <w:proofErr w:type="spellStart"/>
      <w:r w:rsidR="00B11AFF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B11AF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11AFF">
        <w:rPr>
          <w:rFonts w:ascii="Times New Roman" w:hAnsi="Times New Roman" w:cs="Times New Roman"/>
          <w:sz w:val="28"/>
          <w:szCs w:val="28"/>
        </w:rPr>
        <w:t>урсое</w:t>
      </w:r>
      <w:proofErr w:type="spellEnd"/>
      <w:r w:rsidR="00B1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AFF">
        <w:rPr>
          <w:rFonts w:ascii="Times New Roman" w:hAnsi="Times New Roman" w:cs="Times New Roman"/>
          <w:sz w:val="28"/>
          <w:szCs w:val="28"/>
        </w:rPr>
        <w:t>ул.Энгельса</w:t>
      </w:r>
      <w:proofErr w:type="spellEnd"/>
      <w:r w:rsidR="007717CA" w:rsidRPr="0096030F">
        <w:rPr>
          <w:rFonts w:ascii="Times New Roman" w:hAnsi="Times New Roman" w:cs="Times New Roman"/>
          <w:sz w:val="28"/>
          <w:szCs w:val="28"/>
        </w:rPr>
        <w:t xml:space="preserve">. Категория давления (1а, 1,2 категории, среднее давление, низкое давление) </w:t>
      </w:r>
      <w:proofErr w:type="gramStart"/>
      <w:r w:rsidR="007717CA" w:rsidRPr="009603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717CA" w:rsidRPr="0096030F">
        <w:rPr>
          <w:rFonts w:ascii="Times New Roman" w:hAnsi="Times New Roman" w:cs="Times New Roman"/>
          <w:sz w:val="28"/>
          <w:szCs w:val="28"/>
        </w:rPr>
        <w:t>=0,</w:t>
      </w:r>
      <w:r w:rsidR="00B11AFF">
        <w:rPr>
          <w:rFonts w:ascii="Times New Roman" w:hAnsi="Times New Roman" w:cs="Times New Roman"/>
          <w:sz w:val="28"/>
          <w:szCs w:val="28"/>
        </w:rPr>
        <w:t>6</w:t>
      </w:r>
      <w:r w:rsidR="007717CA" w:rsidRPr="0096030F">
        <w:rPr>
          <w:rFonts w:ascii="Times New Roman" w:hAnsi="Times New Roman" w:cs="Times New Roman"/>
          <w:sz w:val="28"/>
          <w:szCs w:val="28"/>
        </w:rPr>
        <w:t xml:space="preserve"> Мпа, Наружный диаметр, мм-</w:t>
      </w:r>
      <w:r w:rsidR="007717CA" w:rsidRPr="0096030F">
        <w:t xml:space="preserve"> </w:t>
      </w:r>
      <w:r w:rsidR="007717CA" w:rsidRPr="0096030F">
        <w:rPr>
          <w:rFonts w:ascii="Times New Roman" w:hAnsi="Times New Roman" w:cs="Times New Roman"/>
          <w:sz w:val="28"/>
          <w:szCs w:val="28"/>
        </w:rPr>
        <w:t>Ф</w:t>
      </w:r>
      <w:r w:rsidR="00B11AFF">
        <w:rPr>
          <w:rFonts w:ascii="Times New Roman" w:hAnsi="Times New Roman" w:cs="Times New Roman"/>
          <w:sz w:val="28"/>
          <w:szCs w:val="28"/>
        </w:rPr>
        <w:t>219</w:t>
      </w:r>
      <w:r w:rsidR="007717CA" w:rsidRPr="0096030F">
        <w:rPr>
          <w:rFonts w:ascii="Times New Roman" w:hAnsi="Times New Roman" w:cs="Times New Roman"/>
          <w:sz w:val="28"/>
          <w:szCs w:val="28"/>
        </w:rPr>
        <w:t xml:space="preserve">. Срок действия технических условий определяется </w:t>
      </w:r>
      <w:proofErr w:type="gramStart"/>
      <w:r w:rsidR="007717CA" w:rsidRPr="0096030F"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 w:rsidR="007717CA" w:rsidRPr="0096030F">
        <w:rPr>
          <w:rFonts w:ascii="Times New Roman" w:hAnsi="Times New Roman" w:cs="Times New Roman"/>
          <w:sz w:val="28"/>
          <w:szCs w:val="28"/>
        </w:rPr>
        <w:t xml:space="preserve"> Постановления РФ №1547 от 13.09.2021.</w:t>
      </w:r>
      <w:r w:rsidR="007717CA" w:rsidRPr="0096030F">
        <w:t xml:space="preserve"> </w:t>
      </w:r>
      <w:r w:rsidR="007717CA" w:rsidRPr="0096030F">
        <w:rPr>
          <w:rFonts w:ascii="Times New Roman" w:hAnsi="Times New Roman" w:cs="Times New Roman"/>
          <w:sz w:val="28"/>
          <w:szCs w:val="28"/>
        </w:rPr>
        <w:t>Размер платы за технологическое присоединение определяется приказом Агентство по регулированию цен, тарифов Ульяновской области, №3</w:t>
      </w:r>
      <w:r w:rsidR="00B11AFF">
        <w:rPr>
          <w:rFonts w:ascii="Times New Roman" w:hAnsi="Times New Roman" w:cs="Times New Roman"/>
          <w:sz w:val="28"/>
          <w:szCs w:val="28"/>
        </w:rPr>
        <w:t>42</w:t>
      </w:r>
      <w:r w:rsidR="007717CA" w:rsidRPr="0096030F">
        <w:rPr>
          <w:rFonts w:ascii="Times New Roman" w:hAnsi="Times New Roman" w:cs="Times New Roman"/>
          <w:sz w:val="28"/>
          <w:szCs w:val="28"/>
        </w:rPr>
        <w:t>-П от 2</w:t>
      </w:r>
      <w:r w:rsidR="00B11AFF">
        <w:rPr>
          <w:rFonts w:ascii="Times New Roman" w:hAnsi="Times New Roman" w:cs="Times New Roman"/>
          <w:sz w:val="28"/>
          <w:szCs w:val="28"/>
        </w:rPr>
        <w:t>8</w:t>
      </w:r>
      <w:r w:rsidR="007717CA" w:rsidRPr="0096030F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11AFF">
        <w:rPr>
          <w:rFonts w:ascii="Times New Roman" w:hAnsi="Times New Roman" w:cs="Times New Roman"/>
          <w:sz w:val="28"/>
          <w:szCs w:val="28"/>
        </w:rPr>
        <w:t>3</w:t>
      </w:r>
      <w:r w:rsidR="007717CA" w:rsidRPr="0096030F">
        <w:rPr>
          <w:rFonts w:ascii="Times New Roman" w:hAnsi="Times New Roman" w:cs="Times New Roman"/>
          <w:sz w:val="28"/>
          <w:szCs w:val="28"/>
        </w:rPr>
        <w:t>г. «Об установлении платы за технологическое присоединение газоиспользующего оборудования ... на 202</w:t>
      </w:r>
      <w:r w:rsidR="00B11AFF">
        <w:rPr>
          <w:rFonts w:ascii="Times New Roman" w:hAnsi="Times New Roman" w:cs="Times New Roman"/>
          <w:sz w:val="28"/>
          <w:szCs w:val="28"/>
        </w:rPr>
        <w:t>4</w:t>
      </w:r>
      <w:r w:rsidR="007717CA" w:rsidRPr="0096030F">
        <w:rPr>
          <w:rFonts w:ascii="Times New Roman" w:hAnsi="Times New Roman" w:cs="Times New Roman"/>
          <w:sz w:val="28"/>
          <w:szCs w:val="28"/>
        </w:rPr>
        <w:t xml:space="preserve">год», величина которого зависит от протяженности, расхода газа и диаметра, при потребности газа не </w:t>
      </w:r>
      <w:proofErr w:type="gramStart"/>
      <w:r w:rsidR="007717CA" w:rsidRPr="0096030F">
        <w:rPr>
          <w:rFonts w:ascii="Times New Roman" w:hAnsi="Times New Roman" w:cs="Times New Roman"/>
          <w:sz w:val="28"/>
          <w:szCs w:val="28"/>
        </w:rPr>
        <w:t>превышающим</w:t>
      </w:r>
      <w:proofErr w:type="gramEnd"/>
      <w:r w:rsidR="007717CA" w:rsidRPr="0096030F">
        <w:rPr>
          <w:rFonts w:ascii="Times New Roman" w:hAnsi="Times New Roman" w:cs="Times New Roman"/>
          <w:sz w:val="28"/>
          <w:szCs w:val="28"/>
        </w:rPr>
        <w:t xml:space="preserve"> 15 куб. метров в час.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Место, сроки подачи (приема) заявок, определения участников и проведения электронного аукциона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(Указанное в настоящем Извещении о проведении электронных аукционов время - местное)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Место подачи (приема) заявок: </w:t>
      </w:r>
      <w:r w:rsidRPr="005D13CD">
        <w:rPr>
          <w:rFonts w:ascii="Times New Roman" w:hAnsi="Times New Roman" w:cs="Times New Roman"/>
          <w:sz w:val="28"/>
          <w:szCs w:val="28"/>
        </w:rPr>
        <w:t>Электронная площадка АО «Единая электронная торговая площадка» https://www.roseltorg.ru/.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Место проведения электронного аукциона: </w:t>
      </w:r>
      <w:r w:rsidRPr="005D13CD">
        <w:rPr>
          <w:rFonts w:ascii="Times New Roman" w:hAnsi="Times New Roman" w:cs="Times New Roman"/>
          <w:sz w:val="28"/>
          <w:szCs w:val="28"/>
        </w:rPr>
        <w:t>Электронная площадка АО «Единая электронная торговая площадка» </w:t>
      </w:r>
      <w:hyperlink r:id="rId7" w:anchor="auth/login" w:history="1">
        <w:r w:rsidRPr="005D13CD">
          <w:rPr>
            <w:rStyle w:val="a3"/>
            <w:rFonts w:ascii="Times New Roman" w:hAnsi="Times New Roman" w:cs="Times New Roman"/>
            <w:sz w:val="28"/>
            <w:szCs w:val="28"/>
          </w:rPr>
          <w:t>https://178fz.roseltorg.ru/#auth/login</w:t>
        </w:r>
      </w:hyperlink>
      <w:r w:rsidRPr="005D13CD">
        <w:rPr>
          <w:rFonts w:ascii="Times New Roman" w:hAnsi="Times New Roman" w:cs="Times New Roman"/>
          <w:sz w:val="28"/>
          <w:szCs w:val="28"/>
        </w:rPr>
        <w:t>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Дата и время начала подачи (приема) заявок: </w:t>
      </w:r>
      <w:r w:rsidR="00B11AFF">
        <w:rPr>
          <w:rFonts w:ascii="Times New Roman" w:hAnsi="Times New Roman" w:cs="Times New Roman"/>
          <w:sz w:val="28"/>
          <w:szCs w:val="28"/>
        </w:rPr>
        <w:t>15.04.2024</w:t>
      </w:r>
      <w:r w:rsidRPr="005D13CD">
        <w:rPr>
          <w:rFonts w:ascii="Times New Roman" w:hAnsi="Times New Roman" w:cs="Times New Roman"/>
          <w:sz w:val="28"/>
          <w:szCs w:val="28"/>
        </w:rPr>
        <w:t xml:space="preserve"> в 09 часов 00 минут местного времени</w:t>
      </w:r>
      <w:r w:rsidRPr="005D13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Подача заявок осуществляется круглосуточно.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Дата и время окончания подачи (приема) заявок: </w:t>
      </w:r>
      <w:r w:rsidR="00B11AFF">
        <w:rPr>
          <w:rFonts w:ascii="Times New Roman" w:hAnsi="Times New Roman" w:cs="Times New Roman"/>
          <w:sz w:val="28"/>
          <w:szCs w:val="28"/>
        </w:rPr>
        <w:t xml:space="preserve">15.05.2024 </w:t>
      </w:r>
      <w:r w:rsidRPr="005D13CD">
        <w:rPr>
          <w:rFonts w:ascii="Times New Roman" w:hAnsi="Times New Roman" w:cs="Times New Roman"/>
          <w:sz w:val="28"/>
          <w:szCs w:val="28"/>
        </w:rPr>
        <w:t xml:space="preserve"> в 17 часов 00 минут местного времени.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Дата определения Участников: </w:t>
      </w:r>
      <w:r w:rsidR="00AC7DD0">
        <w:rPr>
          <w:rFonts w:ascii="Times New Roman" w:hAnsi="Times New Roman" w:cs="Times New Roman"/>
          <w:sz w:val="28"/>
          <w:szCs w:val="28"/>
        </w:rPr>
        <w:t>17</w:t>
      </w:r>
      <w:r w:rsidR="00C96F5B">
        <w:rPr>
          <w:rFonts w:ascii="Times New Roman" w:hAnsi="Times New Roman" w:cs="Times New Roman"/>
          <w:sz w:val="28"/>
          <w:szCs w:val="28"/>
        </w:rPr>
        <w:t>.05.2024</w:t>
      </w:r>
      <w:r w:rsidRPr="005D13CD">
        <w:rPr>
          <w:rFonts w:ascii="Times New Roman" w:hAnsi="Times New Roman" w:cs="Times New Roman"/>
          <w:sz w:val="28"/>
          <w:szCs w:val="28"/>
        </w:rPr>
        <w:t xml:space="preserve"> в 10 часов 00 минут местного времени.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Дата и время проведения электронного аукциона: </w:t>
      </w:r>
      <w:r w:rsidR="007717CA">
        <w:rPr>
          <w:rFonts w:ascii="Times New Roman" w:hAnsi="Times New Roman" w:cs="Times New Roman"/>
          <w:sz w:val="28"/>
          <w:szCs w:val="28"/>
        </w:rPr>
        <w:t>2</w:t>
      </w:r>
      <w:r w:rsidR="00AC7DD0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C96F5B">
        <w:rPr>
          <w:rFonts w:ascii="Times New Roman" w:hAnsi="Times New Roman" w:cs="Times New Roman"/>
          <w:sz w:val="28"/>
          <w:szCs w:val="28"/>
        </w:rPr>
        <w:t>.05.2024</w:t>
      </w:r>
      <w:r w:rsidRPr="005D13CD">
        <w:rPr>
          <w:rFonts w:ascii="Times New Roman" w:hAnsi="Times New Roman" w:cs="Times New Roman"/>
          <w:sz w:val="28"/>
          <w:szCs w:val="28"/>
        </w:rPr>
        <w:t>                       в 10 часов 00 минут местного времени.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на электронной площадке.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Заявителем на участие в аукционе в электронной форме (далее – Заявитель) может быть любое юридическое лицо независимо от организационно-правовой формы, формы собственности, места нахождения или любое физическое лицо, в том числе индивидуальный предприниматель, аккредитованное на электронной площадке с правом подачи заявки на участие в процедурах, объявленных Организатором аукциона.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 xml:space="preserve">Участниками аукциона, проводимого в случае, предусмотренном пунктом 7 статьи 39.18 настоящего Кодекса, могут являться только граждане или в случае предоставления земельного участка для осуществления крестьянским </w:t>
      </w:r>
      <w:r w:rsidRPr="005D13CD">
        <w:rPr>
          <w:rFonts w:ascii="Times New Roman" w:hAnsi="Times New Roman" w:cs="Times New Roman"/>
          <w:sz w:val="28"/>
          <w:szCs w:val="28"/>
        </w:rPr>
        <w:lastRenderedPageBreak/>
        <w:t>(фермерским) хозяйством его деятельности - граждане и крестьянские (фермерские) хозяйства.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– электронная площадка).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Регламент электронной площадки АО «Единая электронная торговая площадка» доступен при последовательном переходе по ссылкам, начиная с главной страницы сайта электронной площадки https://www.roseltorg.ru/: Главная → Помощь → База знаний → Документы и регламенты → Регламент проведения процедур по продаже и аренде государственного и муниципального имущества  (Регламент).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Регистрация на электронной площадке Заявителей на участие в электронном аукционе осуществляется ежедневно, круглосуточно, c даты начала приема заявок, но не позднее даты и времени окончания подачи (приема) заявок.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Процедура участия в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https://www.roseltorg.ru/: Главная → Помощь → База знаний → Регистрация и аккредитация.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Порядок подачи (приема) и отзыва заявок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Формирование и направление заявки на участие в электронном аукционе производится Заявителем в соответствии с Регламентом электронной площадки.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3CD">
        <w:rPr>
          <w:rFonts w:ascii="Times New Roman" w:hAnsi="Times New Roman" w:cs="Times New Roman"/>
          <w:sz w:val="28"/>
          <w:szCs w:val="28"/>
        </w:rPr>
        <w:t>Для участия в аукционе Претенденты перечисляют на Лицевой счёт (счёт, открываемый Оператором Претенденту на основании его заявки,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учёта свободных (неблокированных) денежных средств Претендента, перечисленных на Счёт Оператора электронной площадки в целях обеспечения участия в процедурах, а также денежных средств, блокированных на счёте Претендента в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 xml:space="preserve">соответствии с положениями настоящего Регламента) денежные средства в размере задатка, установленного Продавцом в извещении и документации об аукционе и заполняют размещённую в АС Оператора (программно-аппаратный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форме) форму заявки с приложением </w:t>
      </w:r>
      <w:r w:rsidRPr="005D13CD">
        <w:rPr>
          <w:rFonts w:ascii="Times New Roman" w:hAnsi="Times New Roman" w:cs="Times New Roman"/>
          <w:sz w:val="28"/>
          <w:szCs w:val="28"/>
        </w:rPr>
        <w:lastRenderedPageBreak/>
        <w:t>электронных документов в соответствии с перечнем, приведённым в извещении о проведении процедуры.</w:t>
      </w:r>
      <w:proofErr w:type="gramEnd"/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3CD">
        <w:rPr>
          <w:rFonts w:ascii="Times New Roman" w:hAnsi="Times New Roman" w:cs="Times New Roman"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</w:t>
      </w:r>
      <w:proofErr w:type="gramEnd"/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 в отношении каждого лота.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Изменение заявки допускается только путём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При приеме заявок от Заявителей Оператор электронной площадки обеспечивает: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1)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  <w:u w:val="single"/>
        </w:rPr>
        <w:t>Заявитель не допускается к участию в электронном аукционе в следующих случаях: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1) не</w:t>
      </w:r>
      <w:r w:rsidR="0033518F">
        <w:rPr>
          <w:rFonts w:ascii="Times New Roman" w:hAnsi="Times New Roman" w:cs="Times New Roman"/>
          <w:sz w:val="28"/>
          <w:szCs w:val="28"/>
        </w:rPr>
        <w:t xml:space="preserve"> </w:t>
      </w:r>
      <w:r w:rsidRPr="005D13CD">
        <w:rPr>
          <w:rFonts w:ascii="Times New Roman" w:hAnsi="Times New Roman" w:cs="Times New Roman"/>
          <w:sz w:val="28"/>
          <w:szCs w:val="28"/>
        </w:rPr>
        <w:t>представление необходимых для участия в аукционе документов или представление недостоверных сведений;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не</w:t>
      </w:r>
      <w:r w:rsidR="0033518F">
        <w:rPr>
          <w:rFonts w:ascii="Times New Roman" w:hAnsi="Times New Roman" w:cs="Times New Roman"/>
          <w:sz w:val="28"/>
          <w:szCs w:val="28"/>
        </w:rPr>
        <w:t xml:space="preserve">  </w:t>
      </w:r>
      <w:r w:rsidRPr="005D13CD">
        <w:rPr>
          <w:rFonts w:ascii="Times New Roman" w:hAnsi="Times New Roman" w:cs="Times New Roman"/>
          <w:sz w:val="28"/>
          <w:szCs w:val="28"/>
        </w:rPr>
        <w:t>поступление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3CD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документов, представляемых для участия в электронном аукционе, и требования к их оформлению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Одновременно с Заявкой на участие в электронном аукционе Заявители 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многостраничные документы сканируются единым документом: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1) 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 (Приложение № 1);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Заявителя, паспорт гражданина Российской Федерации (все страницы), ИНН, СНИЛС (для граждан), ОГРНИП (для индивидуальных предпринимателей и крестьянских (фермерских) хозяйств);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3) копии учредительных документов юридического лица (Устав, копии свидетельство ОГРН, ИНН, приказ о назначении руководителя) или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(для юридических лиц);</w:t>
      </w:r>
    </w:p>
    <w:p w:rsid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4)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C29E4" w:rsidRPr="005D13CD" w:rsidRDefault="00DC29E4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копию платежного документа об оплате задатка.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lastRenderedPageBreak/>
        <w:t>Заявка и прилагаемые к ней документы направляются Заявителем единовременно в соответствии с Регламентом.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Заявка на участие в электронном аукционе отклоняется Оператором электронной площадки в случае, если: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- заявка не подписана электронной подписью или подписана электронной подписью лица, не имеющего соответствующих полномочий.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- отсутствуют средства для обеспечения заявки в размере суммы задатка, установленного Организатором торгов в извещении о проведении процедуры.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- требование к обеспечению участия в процедуре не было установлено Организатором торгов и на момент окончания приема заявок отсутствуют денежные средства в размере платы за участие в процедуре, установленной Регламентом.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- заявка направлена после окончания срока подачи заявок.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3CD">
        <w:rPr>
          <w:rFonts w:ascii="Times New Roman" w:hAnsi="Times New Roman" w:cs="Times New Roman"/>
          <w:sz w:val="28"/>
          <w:szCs w:val="28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3CD">
        <w:rPr>
          <w:rFonts w:ascii="Times New Roman" w:hAnsi="Times New Roman" w:cs="Times New Roman"/>
          <w:sz w:val="28"/>
          <w:szCs w:val="28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5D13CD">
          <w:rPr>
            <w:rStyle w:val="a3"/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5D13CD">
        <w:rPr>
          <w:rFonts w:ascii="Times New Roman" w:hAnsi="Times New Roman" w:cs="Times New Roman"/>
          <w:sz w:val="28"/>
          <w:szCs w:val="28"/>
        </w:rPr>
        <w:t>, </w:t>
      </w:r>
      <w:hyperlink r:id="rId9" w:anchor="dst690" w:history="1">
        <w:r w:rsidRPr="005D13CD">
          <w:rPr>
            <w:rStyle w:val="a3"/>
            <w:rFonts w:ascii="Times New Roman" w:hAnsi="Times New Roman" w:cs="Times New Roman"/>
            <w:sz w:val="28"/>
            <w:szCs w:val="28"/>
          </w:rPr>
          <w:t>14</w:t>
        </w:r>
      </w:hyperlink>
      <w:r w:rsidRPr="005D13CD">
        <w:rPr>
          <w:rFonts w:ascii="Times New Roman" w:hAnsi="Times New Roman" w:cs="Times New Roman"/>
          <w:sz w:val="28"/>
          <w:szCs w:val="28"/>
        </w:rPr>
        <w:t>, </w:t>
      </w:r>
      <w:hyperlink r:id="rId10" w:anchor="dst702" w:history="1">
        <w:r w:rsidRPr="005D13CD">
          <w:rPr>
            <w:rStyle w:val="a3"/>
            <w:rFonts w:ascii="Times New Roman" w:hAnsi="Times New Roman" w:cs="Times New Roman"/>
            <w:sz w:val="28"/>
            <w:szCs w:val="28"/>
          </w:rPr>
          <w:t>20</w:t>
        </w:r>
      </w:hyperlink>
      <w:r w:rsidRPr="005D13CD">
        <w:rPr>
          <w:rFonts w:ascii="Times New Roman" w:hAnsi="Times New Roman" w:cs="Times New Roman"/>
          <w:sz w:val="28"/>
          <w:szCs w:val="28"/>
        </w:rPr>
        <w:t> и </w:t>
      </w:r>
      <w:hyperlink r:id="rId11" w:anchor="dst101232" w:history="1">
        <w:r w:rsidRPr="005D13CD">
          <w:rPr>
            <w:rStyle w:val="a3"/>
            <w:rFonts w:ascii="Times New Roman" w:hAnsi="Times New Roman" w:cs="Times New Roman"/>
            <w:sz w:val="28"/>
            <w:szCs w:val="28"/>
          </w:rPr>
          <w:t>25 статьи 39.12</w:t>
        </w:r>
      </w:hyperlink>
      <w:r w:rsidRPr="005D13CD">
        <w:rPr>
          <w:rFonts w:ascii="Times New Roman" w:hAnsi="Times New Roman" w:cs="Times New Roman"/>
          <w:sz w:val="28"/>
          <w:szCs w:val="28"/>
        </w:rPr>
        <w:t> 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3CD">
        <w:rPr>
          <w:rFonts w:ascii="Times New Roman" w:hAnsi="Times New Roman" w:cs="Times New Roman"/>
          <w:sz w:val="28"/>
          <w:szCs w:val="28"/>
        </w:rPr>
        <w:t>Размер платы с Участника аукциона (аренда и продажа земельного участка) — победителя составляет 1 (один) процент от начальной цены договора, но не более 5 000 (пять тысяч) рублей 00 копеек, без учёта НДС,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 xml:space="preserve">закона от 24.07.2007 № 209-ФЗ «О развитии малого и среднего предпринимательства в Российской Федерации» а также в случае,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</w:t>
      </w:r>
      <w:r w:rsidRPr="005D13CD">
        <w:rPr>
          <w:rFonts w:ascii="Times New Roman" w:hAnsi="Times New Roman" w:cs="Times New Roman"/>
          <w:sz w:val="28"/>
          <w:szCs w:val="28"/>
        </w:rPr>
        <w:lastRenderedPageBreak/>
        <w:t>при котором размер платы составит 2 000 (две тысячи) рублей 00 копеек с учетом НДС.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Плата облагается НДС в размере 20 (двадцати) процентов.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Порядок внесения задатка и его возврата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Порядок внесения задатка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 xml:space="preserve">Для участия в электронном аукционе Заявитель вносит задаток в размере </w:t>
      </w:r>
      <w:r w:rsidR="00FE547E">
        <w:rPr>
          <w:rFonts w:ascii="Times New Roman" w:hAnsi="Times New Roman" w:cs="Times New Roman"/>
          <w:sz w:val="28"/>
          <w:szCs w:val="28"/>
        </w:rPr>
        <w:t>20</w:t>
      </w:r>
      <w:r w:rsidRPr="005D13CD">
        <w:rPr>
          <w:rFonts w:ascii="Times New Roman" w:hAnsi="Times New Roman" w:cs="Times New Roman"/>
          <w:sz w:val="28"/>
          <w:szCs w:val="28"/>
        </w:rPr>
        <w:t>% от начальной цены предмета аукциона единым платежом 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Внесение задатка, признается заключением соглашения о задатке.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Порядок возврата задатка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4) Организатор аукциона в течение 3 (трех) дней со дня принятия решения об отказе в проведен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Одновременно с возвратом Заявки Оператор уведомляет Заявителя об основаниях ее возврата.</w:t>
      </w:r>
    </w:p>
    <w:p w:rsidR="0033518F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площадке https://www.roseltorg.ru/, официальном сайте Организатора аукциона </w:t>
      </w:r>
      <w:hyperlink r:id="rId12" w:history="1">
        <w:r w:rsidR="0033518F" w:rsidRPr="0033518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https://surskoe-r73.gosweb.gosuslugi.ru/</w:t>
        </w:r>
      </w:hyperlink>
      <w:r w:rsidR="0033518F" w:rsidRPr="0033518F">
        <w:rPr>
          <w:rFonts w:ascii="Times New Roman" w:hAnsi="Times New Roman" w:cs="Times New Roman"/>
          <w:sz w:val="28"/>
          <w:szCs w:val="28"/>
        </w:rPr>
        <w:t>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lastRenderedPageBreak/>
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 </w:t>
      </w:r>
      <w:r w:rsidRPr="005D13C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D13CD">
        <w:rPr>
          <w:rFonts w:ascii="Times New Roman" w:hAnsi="Times New Roman" w:cs="Times New Roman"/>
          <w:sz w:val="28"/>
          <w:szCs w:val="28"/>
        </w:rPr>
        <w:t>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Порядок определения участников электронного аукциона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3CD">
        <w:rPr>
          <w:rFonts w:ascii="Times New Roman" w:hAnsi="Times New Roman" w:cs="Times New Roman"/>
          <w:sz w:val="28"/>
          <w:szCs w:val="28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Организатором аукциона протокола рассмотрения заявок. Протокол рассмотрения заявок на участие в электронном аукционе формируется в электронном виде с помощью электронной площадки, распечатывается, подписывается всеми членами комиссии, 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сканируется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загружается на электронную площадку, не позднее чем в течение одного дня со дня их рассмотрения, подписывается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https://www.roseltorg.ru/, не позднее чем на следующий рабочий день после дня подписания протокола.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 xml:space="preserve">Данный протокол после размещения на электронной площадке https://www.roseltorg.ru/ в автоматическом режиме направляется Оператором электронной площадки для размещения на официальном сайте торгов </w:t>
      </w:r>
      <w:r w:rsidR="0096030F" w:rsidRPr="0096030F">
        <w:rPr>
          <w:rFonts w:ascii="Times New Roman" w:hAnsi="Times New Roman" w:cs="Times New Roman"/>
          <w:sz w:val="28"/>
          <w:szCs w:val="28"/>
        </w:rPr>
        <w:t>https://torgi.gov.ru.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3CD">
        <w:rPr>
          <w:rFonts w:ascii="Times New Roman" w:hAnsi="Times New Roman" w:cs="Times New Roman"/>
          <w:sz w:val="28"/>
          <w:szCs w:val="28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</w:t>
      </w:r>
      <w:r w:rsidRPr="005D13CD">
        <w:rPr>
          <w:rFonts w:ascii="Times New Roman" w:hAnsi="Times New Roman" w:cs="Times New Roman"/>
          <w:sz w:val="28"/>
          <w:szCs w:val="28"/>
        </w:rPr>
        <w:lastRenderedPageBreak/>
        <w:t>аукционе и признании Участником электронного аукциона только одного Заявителя, аукцион признается несостоявшимся.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если аукцион признан несостоявшимся и только один Заявитель признан Участником электронного аукциона, договор аренды земельного участка заключается с таким Заявителем. При этом размер ежегодной арендной платы определяется в размере, равном начальной цене предмета аукциона.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земельного участка заключается с таким Заявителем. При этом размер ежегодной арендной платы определяется в размере, равном начальной цене предмета аукциона.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Порядок проведения электронного аукциона и определения победителя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3CD">
        <w:rPr>
          <w:rFonts w:ascii="Times New Roman" w:hAnsi="Times New Roman" w:cs="Times New Roman"/>
          <w:sz w:val="28"/>
          <w:szCs w:val="28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если в течение указанного времени: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1) 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2) 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lastRenderedPageBreak/>
        <w:t>1)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2) 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Каждое ценовое предложение, подаваемое в ходе процедуры, подписывается электронной подписью.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</w:t>
      </w:r>
      <w:r w:rsidRPr="005D13CD">
        <w:rPr>
          <w:rFonts w:ascii="Times New Roman" w:hAnsi="Times New Roman" w:cs="Times New Roman"/>
          <w:sz w:val="28"/>
          <w:szCs w:val="28"/>
        </w:rPr>
        <w:t>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Ход проведения процедуры аукциона фиксируется Операторов электронной площадки в электронном журнале, который размещается на электронной площадке </w:t>
      </w:r>
      <w:hyperlink r:id="rId13" w:history="1">
        <w:r w:rsidRPr="005D13CD">
          <w:rPr>
            <w:rStyle w:val="a3"/>
            <w:rFonts w:ascii="Times New Roman" w:hAnsi="Times New Roman" w:cs="Times New Roman"/>
            <w:sz w:val="28"/>
            <w:szCs w:val="28"/>
          </w:rPr>
          <w:t>https://www.roseltorg.ru/</w:t>
        </w:r>
      </w:hyperlink>
      <w:r w:rsidRPr="005D13CD">
        <w:rPr>
          <w:rFonts w:ascii="Times New Roman" w:hAnsi="Times New Roman" w:cs="Times New Roman"/>
          <w:sz w:val="28"/>
          <w:szCs w:val="28"/>
        </w:rPr>
        <w:t> в течение 1 (одного) часа с момента окончания аукциона.</w:t>
      </w:r>
    </w:p>
    <w:p w:rsidR="005D13CD" w:rsidRPr="0096030F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3CD">
        <w:rPr>
          <w:rFonts w:ascii="Times New Roman" w:hAnsi="Times New Roman" w:cs="Times New Roman"/>
          <w:sz w:val="28"/>
          <w:szCs w:val="28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протокола, и его размещение в течение 1 (одного) рабочего дня со дня подписания данного протокола на электронной площадке https://www.roseltorg.ru/. Протокол о результатах электронного аукциона после его размещения на электронной площадке </w:t>
      </w:r>
      <w:hyperlink r:id="rId14" w:history="1">
        <w:r w:rsidRPr="005D13CD">
          <w:rPr>
            <w:rStyle w:val="a3"/>
            <w:rFonts w:ascii="Times New Roman" w:hAnsi="Times New Roman" w:cs="Times New Roman"/>
            <w:sz w:val="28"/>
            <w:szCs w:val="28"/>
          </w:rPr>
          <w:t>https://www.roseltorg.ru/</w:t>
        </w:r>
      </w:hyperlink>
      <w:r w:rsidRPr="005D13CD">
        <w:rPr>
          <w:rFonts w:ascii="Times New Roman" w:hAnsi="Times New Roman" w:cs="Times New Roman"/>
          <w:sz w:val="28"/>
          <w:szCs w:val="28"/>
        </w:rPr>
        <w:t> в автоматическом режиме направляется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Оператором электронной площадки для размещения на официальном сайте </w:t>
      </w:r>
      <w:r w:rsidR="0096030F" w:rsidRPr="0096030F">
        <w:rPr>
          <w:rFonts w:ascii="Times New Roman" w:hAnsi="Times New Roman" w:cs="Times New Roman"/>
          <w:sz w:val="28"/>
          <w:szCs w:val="28"/>
        </w:rPr>
        <w:t>https://torgi.gov.ru</w:t>
      </w:r>
      <w:r w:rsidR="0096030F">
        <w:rPr>
          <w:rFonts w:ascii="Times New Roman" w:hAnsi="Times New Roman" w:cs="Times New Roman"/>
          <w:sz w:val="28"/>
          <w:szCs w:val="28"/>
        </w:rPr>
        <w:t>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купли-продажи земельного участка либо договор аренды земельного участка. 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При этом цена земельного участка или размер ежегодной арендной платы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 (пункт 20 статья 39.12 Земельного кодекса Российской Федерации).</w:t>
      </w:r>
      <w:proofErr w:type="gramEnd"/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Срок заключения договора аренды земельного участка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3CD">
        <w:rPr>
          <w:rFonts w:ascii="Times New Roman" w:hAnsi="Times New Roman" w:cs="Times New Roman"/>
          <w:sz w:val="28"/>
          <w:szCs w:val="28"/>
        </w:rPr>
        <w:t xml:space="preserve">Организатор аукциона в течение 5 (пяти) дней, но не ранее чем через 10 (десять) дней со дня размещения протокола рассмотрения заявок на участие в </w:t>
      </w:r>
      <w:r w:rsidRPr="005D13CD">
        <w:rPr>
          <w:rFonts w:ascii="Times New Roman" w:hAnsi="Times New Roman" w:cs="Times New Roman"/>
          <w:sz w:val="28"/>
          <w:szCs w:val="28"/>
        </w:rPr>
        <w:lastRenderedPageBreak/>
        <w:t>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https://www.roseltorg.ru/, направляется Победителю электронного аукциона или иным лицам, с которыми в соответствии с пунктами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13, 14 и 20 и 25 статьи 39.12 Земельного кодекса Российской Федерации заключается </w:t>
      </w:r>
      <w:r w:rsidR="00C96F5B">
        <w:rPr>
          <w:rFonts w:ascii="Times New Roman" w:hAnsi="Times New Roman" w:cs="Times New Roman"/>
          <w:sz w:val="28"/>
          <w:szCs w:val="28"/>
        </w:rPr>
        <w:t xml:space="preserve"> </w:t>
      </w:r>
      <w:r w:rsidRPr="005D13CD">
        <w:rPr>
          <w:rFonts w:ascii="Times New Roman" w:hAnsi="Times New Roman" w:cs="Times New Roman"/>
          <w:sz w:val="28"/>
          <w:szCs w:val="28"/>
        </w:rPr>
        <w:t>договор аренды земельного участка, подписанный проект договора аренды земельного участка (Приложение № 2).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3CD">
        <w:rPr>
          <w:rFonts w:ascii="Times New Roman" w:hAnsi="Times New Roman" w:cs="Times New Roman"/>
          <w:sz w:val="28"/>
          <w:szCs w:val="28"/>
        </w:rPr>
        <w:t>Договор аренды земельного участка заключается в установленном законодательством порядке в течение 30 (тридцати) дней со дня направления проекта договора аренды земельного участка,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www.torgi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.gov.ru. 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Если договор аренды земельного участка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 xml:space="preserve">Договор аренды земельного участка заключается с </w:t>
      </w:r>
      <w:r w:rsidR="00415454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и земельным отношениям муниципального образования «</w:t>
      </w:r>
      <w:proofErr w:type="spellStart"/>
      <w:r w:rsidR="00415454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415454">
        <w:rPr>
          <w:rFonts w:ascii="Times New Roman" w:hAnsi="Times New Roman" w:cs="Times New Roman"/>
          <w:sz w:val="28"/>
          <w:szCs w:val="28"/>
        </w:rPr>
        <w:t xml:space="preserve"> район» Ульяновской области  </w:t>
      </w:r>
      <w:r w:rsidRPr="005D13CD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415454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5D13CD">
        <w:rPr>
          <w:rFonts w:ascii="Times New Roman" w:hAnsi="Times New Roman" w:cs="Times New Roman"/>
          <w:sz w:val="28"/>
          <w:szCs w:val="28"/>
        </w:rPr>
        <w:t xml:space="preserve">. Арендная плата за первый год использования земельного участка по договору аренды земельного участка, заключенному по результатам электронного аукциона, перечисляется единовременным платежом в течение 3 рабочих дней 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 на указанные в нем реквизиты. В дальнейшем арендная плата за текущий год вносится ежемесячно, не позднее последнего числа текущего месяца, размер ежемесячного платежа составляет 1/12 от годового размера арендной платы.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Особые условия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В соответствии с пунктом 15 статьи 39.8 Земельного кодекса РФ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Порядок ознакомления заявителей с иной информацией</w:t>
      </w:r>
    </w:p>
    <w:p w:rsidR="000E3A90" w:rsidRPr="005D13CD" w:rsidRDefault="000E3A90" w:rsidP="000E3A90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0E3A90">
        <w:rPr>
          <w:rFonts w:ascii="Times New Roman" w:hAnsi="Times New Roman" w:cs="Times New Roman"/>
          <w:sz w:val="28"/>
          <w:szCs w:val="28"/>
        </w:rPr>
        <w:t xml:space="preserve">Организатор вправе отказаться от проведения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0E3A90">
        <w:rPr>
          <w:rFonts w:ascii="Times New Roman" w:hAnsi="Times New Roman" w:cs="Times New Roman"/>
          <w:sz w:val="28"/>
          <w:szCs w:val="28"/>
        </w:rPr>
        <w:t xml:space="preserve">не позднее, чем за 3 (три) дня до даты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0E3A90">
        <w:rPr>
          <w:rFonts w:ascii="Times New Roman" w:hAnsi="Times New Roman" w:cs="Times New Roman"/>
          <w:sz w:val="28"/>
          <w:szCs w:val="28"/>
        </w:rPr>
        <w:t>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15454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lastRenderedPageBreak/>
        <w:t>Более подробную информацию можно получить в </w:t>
      </w:r>
      <w:r w:rsidR="00415454">
        <w:rPr>
          <w:rFonts w:ascii="Times New Roman" w:hAnsi="Times New Roman" w:cs="Times New Roman"/>
          <w:sz w:val="28"/>
          <w:szCs w:val="28"/>
        </w:rPr>
        <w:t>Комитете  по управлению муниципальным имуществом и земельным отношениям муниципального образования «</w:t>
      </w:r>
      <w:proofErr w:type="spellStart"/>
      <w:r w:rsidR="00415454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415454">
        <w:rPr>
          <w:rFonts w:ascii="Times New Roman" w:hAnsi="Times New Roman" w:cs="Times New Roman"/>
          <w:sz w:val="28"/>
          <w:szCs w:val="28"/>
        </w:rPr>
        <w:t xml:space="preserve"> район» Ульяновской области  </w:t>
      </w:r>
      <w:r w:rsidRPr="005D13CD">
        <w:rPr>
          <w:rFonts w:ascii="Times New Roman" w:hAnsi="Times New Roman" w:cs="Times New Roman"/>
          <w:sz w:val="28"/>
          <w:szCs w:val="28"/>
        </w:rPr>
        <w:t>в рабочие дни с понедельника по пятницу с 0</w:t>
      </w:r>
      <w:r w:rsidR="00415454">
        <w:rPr>
          <w:rFonts w:ascii="Times New Roman" w:hAnsi="Times New Roman" w:cs="Times New Roman"/>
          <w:sz w:val="28"/>
          <w:szCs w:val="28"/>
        </w:rPr>
        <w:t>8</w:t>
      </w:r>
      <w:r w:rsidRPr="005D13CD">
        <w:rPr>
          <w:rFonts w:ascii="Times New Roman" w:hAnsi="Times New Roman" w:cs="Times New Roman"/>
          <w:sz w:val="28"/>
          <w:szCs w:val="28"/>
        </w:rPr>
        <w:t>.00 до 1</w:t>
      </w:r>
      <w:r w:rsidR="00415454">
        <w:rPr>
          <w:rFonts w:ascii="Times New Roman" w:hAnsi="Times New Roman" w:cs="Times New Roman"/>
          <w:sz w:val="28"/>
          <w:szCs w:val="28"/>
        </w:rPr>
        <w:t>2</w:t>
      </w:r>
      <w:r w:rsidRPr="005D13CD">
        <w:rPr>
          <w:rFonts w:ascii="Times New Roman" w:hAnsi="Times New Roman" w:cs="Times New Roman"/>
          <w:sz w:val="28"/>
          <w:szCs w:val="28"/>
        </w:rPr>
        <w:t>.00 и с 1</w:t>
      </w:r>
      <w:r w:rsidR="00415454">
        <w:rPr>
          <w:rFonts w:ascii="Times New Roman" w:hAnsi="Times New Roman" w:cs="Times New Roman"/>
          <w:sz w:val="28"/>
          <w:szCs w:val="28"/>
        </w:rPr>
        <w:t>3</w:t>
      </w:r>
      <w:r w:rsidRPr="005D13CD">
        <w:rPr>
          <w:rFonts w:ascii="Times New Roman" w:hAnsi="Times New Roman" w:cs="Times New Roman"/>
          <w:sz w:val="28"/>
          <w:szCs w:val="28"/>
        </w:rPr>
        <w:t xml:space="preserve">.00 до 17.00 часов местного времени по адресу: </w:t>
      </w:r>
      <w:r w:rsidR="00415454">
        <w:rPr>
          <w:rFonts w:ascii="Times New Roman" w:hAnsi="Times New Roman" w:cs="Times New Roman"/>
          <w:sz w:val="28"/>
          <w:szCs w:val="28"/>
        </w:rPr>
        <w:t xml:space="preserve">Ульяновская область, </w:t>
      </w:r>
      <w:proofErr w:type="spellStart"/>
      <w:r w:rsidR="00415454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41545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1545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41545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15454">
        <w:rPr>
          <w:rFonts w:ascii="Times New Roman" w:hAnsi="Times New Roman" w:cs="Times New Roman"/>
          <w:sz w:val="28"/>
          <w:szCs w:val="28"/>
        </w:rPr>
        <w:t>урское</w:t>
      </w:r>
      <w:proofErr w:type="spellEnd"/>
      <w:r w:rsidR="00415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5454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415454">
        <w:rPr>
          <w:rFonts w:ascii="Times New Roman" w:hAnsi="Times New Roman" w:cs="Times New Roman"/>
          <w:sz w:val="28"/>
          <w:szCs w:val="28"/>
        </w:rPr>
        <w:t>, д.60А</w:t>
      </w:r>
      <w:r w:rsidRPr="005D13CD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415454">
        <w:rPr>
          <w:rFonts w:ascii="Times New Roman" w:hAnsi="Times New Roman" w:cs="Times New Roman"/>
          <w:sz w:val="28"/>
          <w:szCs w:val="28"/>
        </w:rPr>
        <w:t>84242</w:t>
      </w:r>
      <w:r w:rsidRPr="005D13CD">
        <w:rPr>
          <w:rFonts w:ascii="Times New Roman" w:hAnsi="Times New Roman" w:cs="Times New Roman"/>
          <w:sz w:val="28"/>
          <w:szCs w:val="28"/>
        </w:rPr>
        <w:t xml:space="preserve">) </w:t>
      </w:r>
      <w:r w:rsidR="00415454">
        <w:rPr>
          <w:rFonts w:ascii="Times New Roman" w:hAnsi="Times New Roman" w:cs="Times New Roman"/>
          <w:sz w:val="28"/>
          <w:szCs w:val="28"/>
        </w:rPr>
        <w:t>2-13-50</w:t>
      </w:r>
      <w:r w:rsidRPr="005D13CD">
        <w:rPr>
          <w:rFonts w:ascii="Times New Roman" w:hAnsi="Times New Roman" w:cs="Times New Roman"/>
          <w:sz w:val="28"/>
          <w:szCs w:val="28"/>
        </w:rPr>
        <w:t xml:space="preserve"> и (или) на сайт</w:t>
      </w:r>
      <w:r w:rsidR="00415454">
        <w:rPr>
          <w:rFonts w:ascii="Times New Roman" w:hAnsi="Times New Roman" w:cs="Times New Roman"/>
          <w:sz w:val="28"/>
          <w:szCs w:val="28"/>
        </w:rPr>
        <w:t>е</w:t>
      </w:r>
      <w:r w:rsidRPr="005D13C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415454" w:rsidRPr="004C7809">
          <w:rPr>
            <w:rStyle w:val="a3"/>
            <w:rFonts w:ascii="Times New Roman" w:hAnsi="Times New Roman" w:cs="Times New Roman"/>
            <w:sz w:val="28"/>
            <w:szCs w:val="28"/>
          </w:rPr>
          <w:t>https://surskoe-r73.gosweb.gosuslugi.ru/https://www.roseltorg.ru</w:t>
        </w:r>
      </w:hyperlink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5D13CD">
        <w:rPr>
          <w:rFonts w:ascii="Times New Roman" w:hAnsi="Times New Roman" w:cs="Times New Roman"/>
          <w:sz w:val="28"/>
          <w:szCs w:val="28"/>
        </w:rPr>
        <w:t>Все вопросы, касающиеся проведения электронного аукциона, не нашедшие отражения в настоящем Извещении о проведен</w:t>
      </w:r>
      <w:proofErr w:type="gramStart"/>
      <w:r w:rsidRPr="005D13C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D13CD">
        <w:rPr>
          <w:rFonts w:ascii="Times New Roman" w:hAnsi="Times New Roman" w:cs="Times New Roman"/>
          <w:sz w:val="28"/>
          <w:szCs w:val="28"/>
        </w:rPr>
        <w:t>кционов, регулируются законодательством Российской Федерации.</w:t>
      </w:r>
    </w:p>
    <w:p w:rsidR="005D13CD" w:rsidRPr="005D13CD" w:rsidRDefault="005D13CD" w:rsidP="005D13CD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sectPr w:rsidR="005D13CD" w:rsidRPr="005D13CD" w:rsidSect="005D13C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A3"/>
    <w:rsid w:val="000E3A90"/>
    <w:rsid w:val="001249BE"/>
    <w:rsid w:val="001501B3"/>
    <w:rsid w:val="002601AE"/>
    <w:rsid w:val="0033518F"/>
    <w:rsid w:val="003361A7"/>
    <w:rsid w:val="00415454"/>
    <w:rsid w:val="0044195B"/>
    <w:rsid w:val="00480C75"/>
    <w:rsid w:val="004E0332"/>
    <w:rsid w:val="00527745"/>
    <w:rsid w:val="00592D85"/>
    <w:rsid w:val="005D13CD"/>
    <w:rsid w:val="006577A0"/>
    <w:rsid w:val="007717CA"/>
    <w:rsid w:val="008E5FAC"/>
    <w:rsid w:val="00954D10"/>
    <w:rsid w:val="0096030F"/>
    <w:rsid w:val="00AC7DD0"/>
    <w:rsid w:val="00B11AFF"/>
    <w:rsid w:val="00C536B5"/>
    <w:rsid w:val="00C96F5B"/>
    <w:rsid w:val="00CC23D7"/>
    <w:rsid w:val="00D31228"/>
    <w:rsid w:val="00DC29E4"/>
    <w:rsid w:val="00DD7AC6"/>
    <w:rsid w:val="00DD7E58"/>
    <w:rsid w:val="00E02EA3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3C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501B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0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3C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501B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3769/3446ddfcafad7edd45fa9e4766584f3a09c11d98/" TargetMode="External"/><Relationship Id="rId13" Type="http://schemas.openxmlformats.org/officeDocument/2006/relationships/hyperlink" Target="https://www.rosel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78fz.roseltorg.ru/" TargetMode="External"/><Relationship Id="rId12" Type="http://schemas.openxmlformats.org/officeDocument/2006/relationships/hyperlink" Target="https://surskoe-r73.gosweb.gosuslugi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www.consultant.ru/document/cons_doc_LAW_443769/3446ddfcafad7edd45fa9e4766584f3a09c11d98/" TargetMode="External"/><Relationship Id="rId5" Type="http://schemas.openxmlformats.org/officeDocument/2006/relationships/hyperlink" Target="https://torgi.gov.ru/new/public/lots/reg" TargetMode="External"/><Relationship Id="rId15" Type="http://schemas.openxmlformats.org/officeDocument/2006/relationships/hyperlink" Target="https://surskoe-r73.gosweb.gosuslugi.ru/https://www.roseltorg.ru" TargetMode="External"/><Relationship Id="rId10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3769/3446ddfcafad7edd45fa9e4766584f3a09c11d98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13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20</cp:revision>
  <dcterms:created xsi:type="dcterms:W3CDTF">2023-06-02T07:37:00Z</dcterms:created>
  <dcterms:modified xsi:type="dcterms:W3CDTF">2024-04-12T12:43:00Z</dcterms:modified>
</cp:coreProperties>
</file>