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46088" w14:textId="77777777" w:rsidR="00352EE8" w:rsidRDefault="00352EE8" w:rsidP="00352E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EE8">
        <w:rPr>
          <w:rFonts w:ascii="Times New Roman" w:hAnsi="Times New Roman" w:cs="Times New Roman"/>
          <w:b/>
          <w:sz w:val="32"/>
          <w:szCs w:val="32"/>
        </w:rPr>
        <w:t>Анализ</w:t>
      </w:r>
    </w:p>
    <w:p w14:paraId="13DE5F14" w14:textId="656967C8" w:rsidR="00352EE8" w:rsidRPr="00352EE8" w:rsidRDefault="00352EE8" w:rsidP="00352E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EE8">
        <w:rPr>
          <w:rFonts w:ascii="Times New Roman" w:hAnsi="Times New Roman" w:cs="Times New Roman"/>
          <w:b/>
          <w:sz w:val="32"/>
          <w:szCs w:val="32"/>
        </w:rPr>
        <w:t xml:space="preserve"> состояния и развития конкурентной среды на товарных рынках муниципального образования «Сурский район» по итогам 202</w:t>
      </w:r>
      <w:r w:rsidR="00F767EB">
        <w:rPr>
          <w:rFonts w:ascii="Times New Roman" w:hAnsi="Times New Roman" w:cs="Times New Roman"/>
          <w:b/>
          <w:sz w:val="32"/>
          <w:szCs w:val="32"/>
        </w:rPr>
        <w:t>4</w:t>
      </w:r>
      <w:r w:rsidRPr="00352EE8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37FD31C2" w14:textId="77777777" w:rsid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</w:p>
    <w:p w14:paraId="6EF57E4D" w14:textId="293C9A36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Внедрение в Ульяновской области Стандарта развития конкуренции в субъектах  Российской  Федерации   Распоряжением</w:t>
      </w:r>
      <w:r w:rsidR="00B82626">
        <w:rPr>
          <w:rFonts w:ascii="Times New Roman" w:hAnsi="Times New Roman" w:cs="Times New Roman"/>
          <w:sz w:val="28"/>
          <w:szCs w:val="28"/>
        </w:rPr>
        <w:t xml:space="preserve"> </w:t>
      </w:r>
      <w:r w:rsidRPr="00352EE8">
        <w:rPr>
          <w:rFonts w:ascii="Times New Roman" w:hAnsi="Times New Roman" w:cs="Times New Roman"/>
          <w:sz w:val="28"/>
          <w:szCs w:val="28"/>
        </w:rPr>
        <w:t>Губернатора Ульяновской области «О внедрении в Ульяновской области Стандарта развития конкуренции» гарантирует единство экономического пространства, свободного перемещения товаров, услуг и финансовых средств, поддержки конкуренции, свободы экономической деятельности.</w:t>
      </w:r>
    </w:p>
    <w:p w14:paraId="5AFB34AD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Защита конкуренции и обеспечение конкурентных рыночных отношений, недопущение монополистической деятельности являются основой существования и развития рыночной экономики, а активное содействие развитию конкуренции в муниципальном образовании «Сурский район», безусловно, является приоритетным направлением деятельности органов местной власти.</w:t>
      </w:r>
    </w:p>
    <w:p w14:paraId="7220AF7B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Оценка состояния конкуренции, как в целом, так и в отдельных отраслях и сферах является важным инструментом разработки и реализации социально-экономической политики, отражает основные проблемы и перспективы развития товарных рынков, содержит предложения по повышению эффективности их функционирования.</w:t>
      </w:r>
    </w:p>
    <w:p w14:paraId="6AF8EB55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Анализ экономической ситуации осуществляется в рамках исполнения мероприятий и достижения целевых показателей Дорожной карты по содействию развития конкуренции на рынках товаров и услуг на территории МО «Сурский район».</w:t>
      </w:r>
    </w:p>
    <w:p w14:paraId="6A68FA36" w14:textId="136CF2EB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 xml:space="preserve">Кроме того, в период с 1 ноября по </w:t>
      </w:r>
      <w:r w:rsidR="00F767EB">
        <w:rPr>
          <w:rFonts w:ascii="Times New Roman" w:hAnsi="Times New Roman" w:cs="Times New Roman"/>
          <w:sz w:val="28"/>
          <w:szCs w:val="28"/>
        </w:rPr>
        <w:t>2</w:t>
      </w:r>
      <w:r w:rsidRPr="00352EE8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767EB">
        <w:rPr>
          <w:rFonts w:ascii="Times New Roman" w:hAnsi="Times New Roman" w:cs="Times New Roman"/>
          <w:sz w:val="28"/>
          <w:szCs w:val="28"/>
        </w:rPr>
        <w:t>4</w:t>
      </w:r>
      <w:r w:rsidRPr="00352EE8">
        <w:rPr>
          <w:rFonts w:ascii="Times New Roman" w:hAnsi="Times New Roman" w:cs="Times New Roman"/>
          <w:sz w:val="28"/>
          <w:szCs w:val="28"/>
        </w:rPr>
        <w:t xml:space="preserve"> г. в МО «Сурский район» проведен мониторинг состояния и развития конкурентной среды на рынках товаров и услуг. Мониторинг проводился в форме анкетирования физических и юридических лиц, представителей бизнесообщества и позволил выявить ключевые факторы, ограничивающие здоровую конкуренцию на рынка района в 202</w:t>
      </w:r>
      <w:r w:rsidR="00F767EB">
        <w:rPr>
          <w:rFonts w:ascii="Times New Roman" w:hAnsi="Times New Roman" w:cs="Times New Roman"/>
          <w:sz w:val="28"/>
          <w:szCs w:val="28"/>
        </w:rPr>
        <w:t>4</w:t>
      </w:r>
      <w:r w:rsidRPr="00352EE8">
        <w:rPr>
          <w:rFonts w:ascii="Times New Roman" w:hAnsi="Times New Roman" w:cs="Times New Roman"/>
          <w:sz w:val="28"/>
          <w:szCs w:val="28"/>
        </w:rPr>
        <w:t>году.</w:t>
      </w:r>
    </w:p>
    <w:p w14:paraId="5853DDD4" w14:textId="54156B0F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Итоги мониторинга состояния и развития конкурентной среды товарных рынков на территории муниципального образования за 202</w:t>
      </w:r>
      <w:r w:rsidR="00F767EB">
        <w:rPr>
          <w:rFonts w:ascii="Times New Roman" w:hAnsi="Times New Roman" w:cs="Times New Roman"/>
          <w:sz w:val="28"/>
          <w:szCs w:val="28"/>
        </w:rPr>
        <w:t>4</w:t>
      </w:r>
      <w:r w:rsidRPr="00352EE8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247203A8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Рынок розничной торговли лекарственными препаратами:</w:t>
      </w:r>
    </w:p>
    <w:p w14:paraId="4502FE40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lastRenderedPageBreak/>
        <w:t>- 100% доля организаций, частной формы собственности в сфере услуг розничной торговли лекарственными препаратами, изделиями медицинского назначения и сопутствующими товарами.</w:t>
      </w:r>
    </w:p>
    <w:p w14:paraId="1EE0BC43" w14:textId="3FD03C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розничную торговлю лекарственными препаратами, медицинскими изделиями и сопутствующими товарами осуществляют аптечные организации. По состоянию на </w:t>
      </w:r>
      <w:r w:rsidR="003E7325">
        <w:rPr>
          <w:rFonts w:ascii="Times New Roman" w:hAnsi="Times New Roman" w:cs="Times New Roman"/>
          <w:sz w:val="28"/>
          <w:szCs w:val="28"/>
        </w:rPr>
        <w:t>01</w:t>
      </w:r>
      <w:r w:rsidRPr="00352EE8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767EB">
        <w:rPr>
          <w:rFonts w:ascii="Times New Roman" w:hAnsi="Times New Roman" w:cs="Times New Roman"/>
          <w:sz w:val="28"/>
          <w:szCs w:val="28"/>
        </w:rPr>
        <w:t>4</w:t>
      </w:r>
      <w:r w:rsidRPr="00352EE8">
        <w:rPr>
          <w:rFonts w:ascii="Times New Roman" w:hAnsi="Times New Roman" w:cs="Times New Roman"/>
          <w:sz w:val="28"/>
          <w:szCs w:val="28"/>
        </w:rPr>
        <w:t>г в МО функционируют 3 объекта розничной торговли лекарственными препаратами , без участия государства и муниципального образования.</w:t>
      </w:r>
    </w:p>
    <w:p w14:paraId="2EA3161B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Основными проблемами на данном товарном рынке являются:</w:t>
      </w:r>
    </w:p>
    <w:p w14:paraId="4193D363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снижение уровня доступности фармацевтической деятельности для населения из отдалённых сельских поселений МО «Сурский район» в связи с реструктуризацией аптечной сети;</w:t>
      </w:r>
    </w:p>
    <w:p w14:paraId="5F21650A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экономическая неэффективность розничных продаж лекарственных средств; сконцентрированность размещения аптечных пунктов в р.п. Сурское.</w:t>
      </w:r>
    </w:p>
    <w:p w14:paraId="1F2E15F0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Административные барьеры входа на рынок отсутствуют. Условия входа на рынок услуг розничной торговли лекарственными препаратами, медицинскими изделиями и сопутствующими товарами ограничены экономическим барьером, причиной которого является низкий уровень покупательской способности населения.</w:t>
      </w:r>
    </w:p>
    <w:p w14:paraId="460C61D8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Рынок реализации сельскохозяйственной продукции:</w:t>
      </w:r>
    </w:p>
    <w:p w14:paraId="64126426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-100% Доля сельскохозяйственных потребительских кооперативов в общем объеме реализации сельскохозяйственной продукции.</w:t>
      </w:r>
    </w:p>
    <w:p w14:paraId="3098E6FD" w14:textId="2D845B87" w:rsidR="00352EE8" w:rsidRPr="00352EE8" w:rsidRDefault="00352EE8" w:rsidP="00352E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Сельское хозяйство является основной отраслью экономики Сурского района. Более 8</w:t>
      </w:r>
      <w:r w:rsidR="003E7325">
        <w:rPr>
          <w:rFonts w:ascii="Times New Roman" w:hAnsi="Times New Roman" w:cs="Times New Roman"/>
          <w:sz w:val="28"/>
          <w:szCs w:val="28"/>
        </w:rPr>
        <w:t>3</w:t>
      </w:r>
      <w:r w:rsidRPr="00352EE8">
        <w:rPr>
          <w:rFonts w:ascii="Times New Roman" w:hAnsi="Times New Roman" w:cs="Times New Roman"/>
          <w:sz w:val="28"/>
          <w:szCs w:val="28"/>
        </w:rPr>
        <w:t xml:space="preserve">% всей валовой продукции района приходится на долю сельскохозяйственного </w:t>
      </w:r>
      <w:r w:rsidRPr="003E7325">
        <w:rPr>
          <w:rFonts w:ascii="Times New Roman" w:hAnsi="Times New Roman" w:cs="Times New Roman"/>
          <w:sz w:val="28"/>
          <w:szCs w:val="28"/>
        </w:rPr>
        <w:t xml:space="preserve">производства. </w:t>
      </w:r>
      <w:r w:rsidRPr="003E7325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сельское хозяйство района представляют </w:t>
      </w:r>
      <w:r w:rsidRPr="003E7325">
        <w:rPr>
          <w:rFonts w:ascii="Times New Roman" w:hAnsi="Times New Roman" w:cs="Times New Roman"/>
          <w:sz w:val="28"/>
          <w:szCs w:val="28"/>
        </w:rPr>
        <w:t>17</w:t>
      </w:r>
      <w:r w:rsidRPr="003E732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различных форм собственности, 3 кооператива, 40 крестьянско-фермерских хозяйства и ИП, а также порядка 5 300 личных подсобных хозяйств. В 202</w:t>
      </w:r>
      <w:r w:rsidR="003E7325" w:rsidRPr="003E732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E7325">
        <w:rPr>
          <w:rFonts w:ascii="Times New Roman" w:hAnsi="Times New Roman" w:cs="Times New Roman"/>
          <w:color w:val="000000"/>
          <w:sz w:val="28"/>
          <w:szCs w:val="28"/>
        </w:rPr>
        <w:t xml:space="preserve"> году вновь создано </w:t>
      </w:r>
      <w:r w:rsidR="003E7325" w:rsidRPr="003E732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E7325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малого и среднего предпринимательства в сельском хозяйств</w:t>
      </w:r>
      <w:r w:rsidR="006E6E3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E7325" w:rsidRPr="003E73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E241F0" w14:textId="77777777" w:rsidR="00352EE8" w:rsidRPr="00352EE8" w:rsidRDefault="00352EE8" w:rsidP="00352E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 xml:space="preserve">Территория Сурского района представляет собой большей частью земли сельскохозяйственного назначения. Земельные и почвенные ресурсы, а так же благоприятные климатические условия обеспечивают достаточный объём производства сельскохозяйственной продукции. Субъекты , работающие в данной отрасли, имеют частную форму собственности и специализируются на производстве зерна, подсолнечника, кукурузы, мяса крупного рогатого скота, свиней и птицы, молока, яиц. На рынке сельскохозяйственной продукции присутствуют относительно мелкие </w:t>
      </w:r>
      <w:r w:rsidRPr="00352EE8">
        <w:rPr>
          <w:rFonts w:ascii="Times New Roman" w:hAnsi="Times New Roman" w:cs="Times New Roman"/>
          <w:sz w:val="28"/>
          <w:szCs w:val="28"/>
        </w:rPr>
        <w:lastRenderedPageBreak/>
        <w:t>производителей, в результате чего снижаются издержки производства, и, как следствие, повышается уровень конкурентоспособности за счёт увеличения объёма производства продукции. Условия входа на рынок услуг не ограничены барьерами. В сельскохозяйственном производстве нет патентов на технологию, что также облегчает доступ на рынок. Ввиду того, что в данной отрасли имеется множество независимых продавцов, и цена устанавливается на среднем уровне, соответственно рынок сельскохозяйственной продукции является примером рынка свободной конкуренции.</w:t>
      </w:r>
    </w:p>
    <w:p w14:paraId="18BBD621" w14:textId="77777777" w:rsidR="00352EE8" w:rsidRPr="002334AD" w:rsidRDefault="00352EE8" w:rsidP="00352EE8">
      <w:pPr>
        <w:spacing w:before="100" w:beforeAutospacing="1" w:after="100" w:afterAutospacing="1" w:line="189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рисками для ведения финансово-хозяйственной деятельности сельскохозяйственных товаропроизводителей являютс</w:t>
      </w:r>
      <w:r w:rsidRPr="002334AD">
        <w:rPr>
          <w:rFonts w:ascii="Times New Roman" w:eastAsia="Times New Roman" w:hAnsi="Times New Roman" w:cs="Times New Roman"/>
          <w:color w:val="6E6E73"/>
          <w:sz w:val="28"/>
          <w:szCs w:val="28"/>
          <w:lang w:eastAsia="ru-RU"/>
        </w:rPr>
        <w:t>я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7912608A" w14:textId="77777777" w:rsidR="00352EE8" w:rsidRPr="002334AD" w:rsidRDefault="00352EE8" w:rsidP="00352EE8">
      <w:pPr>
        <w:spacing w:before="100" w:beforeAutospacing="1" w:after="100" w:afterAutospacing="1" w:line="189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возможная гибель посевов сельскохозяйственных культур в результате природно-климатических явлений;</w:t>
      </w:r>
    </w:p>
    <w:p w14:paraId="510E82F2" w14:textId="77777777" w:rsidR="00352EE8" w:rsidRPr="002334AD" w:rsidRDefault="00352EE8" w:rsidP="00352EE8">
      <w:pPr>
        <w:spacing w:before="100" w:beforeAutospacing="1" w:after="100" w:afterAutospacing="1" w:line="189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нарастающий диспаритет цен: рост цен на промышленную продукцию, приобретаемую сельхозтоваропроизводителями, происходит гораздо более высокими темпами, чем рост закупочных цен на сельскохозяйственную продукцию;</w:t>
      </w:r>
    </w:p>
    <w:p w14:paraId="34C25EA6" w14:textId="77777777" w:rsidR="00352EE8" w:rsidRPr="002334AD" w:rsidRDefault="00352EE8" w:rsidP="00352EE8">
      <w:pPr>
        <w:spacing w:before="100" w:beforeAutospacing="1" w:after="100" w:afterAutospacing="1" w:line="189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нестабильность закупочных цен на сельскохозяйственную продукцию;</w:t>
      </w:r>
    </w:p>
    <w:p w14:paraId="1FB5CCE4" w14:textId="77777777" w:rsidR="00352EE8" w:rsidRPr="002334AD" w:rsidRDefault="00352EE8" w:rsidP="00352EE8">
      <w:pPr>
        <w:spacing w:before="100" w:beforeAutospacing="1" w:after="100" w:afterAutospacing="1" w:line="240" w:lineRule="auto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наложение санкций на реализацию сельхозпродукции в условиях проведения СВО;</w:t>
      </w:r>
    </w:p>
    <w:p w14:paraId="1C81FE5A" w14:textId="77777777" w:rsidR="00352EE8" w:rsidRPr="002334AD" w:rsidRDefault="00352EE8" w:rsidP="00352EE8">
      <w:pPr>
        <w:spacing w:before="100" w:beforeAutospacing="1" w:after="100" w:afterAutospacing="1" w:line="189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теневая занятость;</w:t>
      </w:r>
    </w:p>
    <w:p w14:paraId="42078D06" w14:textId="77777777" w:rsidR="00352EE8" w:rsidRPr="002334AD" w:rsidRDefault="00352EE8" w:rsidP="00352EE8">
      <w:pPr>
        <w:spacing w:before="100" w:beforeAutospacing="1" w:after="100" w:afterAutospacing="1" w:line="189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изменение ставки налога на добавленную стоимость с 18 до 20 %, влечёт удорожание всех покупных материальных ресурсов для сельхозтоваропроизводителей;</w:t>
      </w:r>
    </w:p>
    <w:p w14:paraId="36BA0036" w14:textId="77777777" w:rsidR="00352EE8" w:rsidRPr="002334AD" w:rsidRDefault="00352EE8" w:rsidP="00352EE8">
      <w:pPr>
        <w:spacing w:before="100" w:beforeAutospacing="1" w:after="120" w:line="189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снижение уровня платёжеспособности населения, обусловленного снижением реальных доходов населения, в свою очередь вызванным ростом цен на продовольственные и непродовольственные товары, тарифов на жилищно-коммунальные услуги, услуги образования, бытовые услуги, транспортные услуги и т.д.;</w:t>
      </w:r>
    </w:p>
    <w:p w14:paraId="18A6FA13" w14:textId="77777777" w:rsidR="00352EE8" w:rsidRPr="002334AD" w:rsidRDefault="00352EE8" w:rsidP="00352EE8">
      <w:pPr>
        <w:spacing w:before="100" w:beforeAutospacing="1" w:after="100" w:afterAutospacing="1" w:line="193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снижение уровня платёжеспособности населения, приводит к уменьшению покупательской способности продуктов;</w:t>
      </w:r>
    </w:p>
    <w:p w14:paraId="58D4784D" w14:textId="77777777" w:rsidR="00352EE8" w:rsidRPr="002334AD" w:rsidRDefault="00352EE8" w:rsidP="00352EE8">
      <w:pPr>
        <w:spacing w:before="100" w:beforeAutospacing="1" w:after="100" w:afterAutospacing="1" w:line="198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жёсткие требования банков к выдаче кредитов сельскохозяйственным товаропроизводителям;</w:t>
      </w:r>
    </w:p>
    <w:p w14:paraId="6A181429" w14:textId="77777777" w:rsidR="00352EE8" w:rsidRPr="002334AD" w:rsidRDefault="00352EE8" w:rsidP="00352EE8">
      <w:pPr>
        <w:spacing w:before="100" w:beforeAutospacing="1" w:after="240" w:line="193" w:lineRule="atLeast"/>
        <w:ind w:firstLine="7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высокие требования крупных сетевых торговых объектов к условиям поставки продукции;</w:t>
      </w:r>
    </w:p>
    <w:p w14:paraId="01FCCC0C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Рынок племенного животноводства:</w:t>
      </w:r>
    </w:p>
    <w:p w14:paraId="5A2C8848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-100% доля организаций частной формы собственности н рынке племенного животноводства.</w:t>
      </w:r>
    </w:p>
    <w:p w14:paraId="79750B2A" w14:textId="3D47898E" w:rsidR="00352EE8" w:rsidRPr="00352EE8" w:rsidRDefault="00352EE8" w:rsidP="00352E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МО «Сурский район» осуществляют деятельность </w:t>
      </w:r>
      <w:r w:rsidR="003E7325">
        <w:rPr>
          <w:rFonts w:ascii="Times New Roman" w:hAnsi="Times New Roman" w:cs="Times New Roman"/>
          <w:sz w:val="28"/>
          <w:szCs w:val="28"/>
        </w:rPr>
        <w:t>2</w:t>
      </w:r>
      <w:r w:rsidRPr="00352EE8">
        <w:rPr>
          <w:rFonts w:ascii="Times New Roman" w:hAnsi="Times New Roman" w:cs="Times New Roman"/>
          <w:sz w:val="28"/>
          <w:szCs w:val="28"/>
        </w:rPr>
        <w:t xml:space="preserve"> хозяйства племенного животноводства по разведению крупного рогатого скота молочных пород.</w:t>
      </w:r>
    </w:p>
    <w:p w14:paraId="1A3A3ABA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Все организации, осуществляющие деятельность в области племенного животноводства, являются негосударственными (частными).</w:t>
      </w:r>
    </w:p>
    <w:p w14:paraId="46EBBDC6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Основными административными и экономическими барьерами входа на рынок племенного животноводства являются:</w:t>
      </w:r>
    </w:p>
    <w:p w14:paraId="5CDC245A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высокие требования Министерства сельского хозяйства Российской Федерации для включения сельскохозяйственных товаропроизводителей в перечень юридических лиц, осуществляющих деятельность в области племенного животноводства, отнесённых к определённым видам организаций по племенному животноводству, регистрации племенных стад в государственном племенном регистре («Основные критерии, предъявляемые к сельскохозяйственным организациям и крестьянским (фермерским) хозяйствам для предоставления субсидий из федерального бюджета бюджетам субъектов Российской Федерации на племенное маточное поголовье сельскохозяйственных животных», утверждённые Минсельхозом России 20.03.2017);</w:t>
      </w:r>
    </w:p>
    <w:p w14:paraId="046B7F38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высокая стоимость племенного поголовья сельскохозяйственных животных.</w:t>
      </w:r>
    </w:p>
    <w:p w14:paraId="2AFC37C0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Рынок семеноводства:</w:t>
      </w:r>
    </w:p>
    <w:p w14:paraId="28F38144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-100% доля организаций частной формы собственности на рынке семеноводства.</w:t>
      </w:r>
    </w:p>
    <w:p w14:paraId="20B2D03E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В МО «Сурский район» осуществляют свою деятельность 3 субъекта частной формы собственности по производству семян зерновых культур в соответствии с законодательством Российской Федерации в области семеноводства.</w:t>
      </w:r>
    </w:p>
    <w:p w14:paraId="06EB9964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Основными административными и экономическими барьерами входа на рынок являются:</w:t>
      </w:r>
    </w:p>
    <w:p w14:paraId="17685404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 xml:space="preserve">необходимость соблюдения требований ФГБУ «Россельхозцентр» в целях включения в реестр семеноводческих хозяйств юридических лиц и индивидуальных предпринимателей, осуществляющих производство </w:t>
      </w:r>
      <w:r w:rsidRPr="00352EE8">
        <w:rPr>
          <w:rFonts w:ascii="Times New Roman" w:hAnsi="Times New Roman" w:cs="Times New Roman"/>
          <w:sz w:val="28"/>
          <w:szCs w:val="28"/>
        </w:rPr>
        <w:lastRenderedPageBreak/>
        <w:t>(выращивание), комплексную доработку (подготовку), фасовку и реализацию семян растений хозяйствам в рамках системы добровольной сертификации ФГБУ «Россельхозцентр»;</w:t>
      </w:r>
    </w:p>
    <w:p w14:paraId="186BEA42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высокая стоимость первичного семенного материала;</w:t>
      </w:r>
    </w:p>
    <w:p w14:paraId="7F06A06B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высокие требования к соблюдению технологий выращивания семенного материала.</w:t>
      </w:r>
    </w:p>
    <w:p w14:paraId="3C451CC9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14:paraId="426E24DC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-100% доля организаций частной формы собственности в сфере выполнения работ по текущему ремонту общего имущества собственников помещений в многоквартирном доме.</w:t>
      </w:r>
    </w:p>
    <w:p w14:paraId="1688DD99" w14:textId="3B7365CE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в сфере управления многоквартирными домами деятельность осуществляют лицензиаты, в том числе осуществляющие работы по содержанию и текущему ремонту общего имущества собственников помещений в многоквартирных домах. По состоянию на 01 </w:t>
      </w:r>
      <w:r w:rsidR="003E732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352EE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7325">
        <w:rPr>
          <w:rFonts w:ascii="Times New Roman" w:hAnsi="Times New Roman" w:cs="Times New Roman"/>
          <w:sz w:val="28"/>
          <w:szCs w:val="28"/>
        </w:rPr>
        <w:t>4</w:t>
      </w:r>
      <w:r w:rsidRPr="00352EE8">
        <w:rPr>
          <w:rFonts w:ascii="Times New Roman" w:hAnsi="Times New Roman" w:cs="Times New Roman"/>
          <w:sz w:val="28"/>
          <w:szCs w:val="28"/>
        </w:rPr>
        <w:t xml:space="preserve"> года в реестре лицензий значатся </w:t>
      </w:r>
      <w:r w:rsidR="003E7325">
        <w:rPr>
          <w:rFonts w:ascii="Times New Roman" w:hAnsi="Times New Roman" w:cs="Times New Roman"/>
          <w:sz w:val="28"/>
          <w:szCs w:val="28"/>
        </w:rPr>
        <w:t>1</w:t>
      </w:r>
      <w:r w:rsidRPr="00352EE8">
        <w:rPr>
          <w:rFonts w:ascii="Times New Roman" w:hAnsi="Times New Roman" w:cs="Times New Roman"/>
          <w:sz w:val="28"/>
          <w:szCs w:val="28"/>
        </w:rPr>
        <w:t xml:space="preserve"> лицензиат (частной формы собственности). Проблемой рынка является отказ управляющих организаций от управления многоквартирными домами при несоблюдении условий внесения изменений в реестр лицензий в части исключения многоквартирных домов из реестра и официального расторжения договора управления, выявленный в ходе осуществления надзорной деятельности. Вид деятельности «управление многоквартирными домами» является лицензируемым, таким образом, при соблюдении соискателем лицензии требований, установленных федеральным законодательством, административные и экономические барьеры на рынке отсутствуют.</w:t>
      </w:r>
    </w:p>
    <w:p w14:paraId="1BA9E99C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Рынок ритуальных услуг:</w:t>
      </w:r>
    </w:p>
    <w:p w14:paraId="6073D3E5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- 100% доля организаций частной формы собственности в сфере ритуальных услуг.</w:t>
      </w:r>
    </w:p>
    <w:p w14:paraId="5694EA4E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осуществляют свою деятельность 3 субъекта частной формы собственности в сфере оказания ритуальных услуг.</w:t>
      </w:r>
    </w:p>
    <w:p w14:paraId="29EDA4AE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Основной проблемой на рынке ритуальных услуг является: снижение уровня платёжеспособности населения, обусловленного снижением реальных доходов населения, и, как следствие снижение покупательской способности;</w:t>
      </w:r>
    </w:p>
    <w:p w14:paraId="1CD361BB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 xml:space="preserve">малая привлекательность рынков в сельских поселениях муниципального образования с небольшим количеством населения для рассматриваемого вида </w:t>
      </w:r>
      <w:r w:rsidRPr="00352EE8">
        <w:rPr>
          <w:rFonts w:ascii="Times New Roman" w:hAnsi="Times New Roman" w:cs="Times New Roman"/>
          <w:sz w:val="28"/>
          <w:szCs w:val="28"/>
        </w:rPr>
        <w:lastRenderedPageBreak/>
        <w:t>деятельности с точки зрения систематического получения дохода, «теневая занятость».</w:t>
      </w:r>
    </w:p>
    <w:p w14:paraId="74591773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Рынок легкой промышленности:</w:t>
      </w:r>
    </w:p>
    <w:p w14:paraId="1C300226" w14:textId="77777777" w:rsidR="00352EE8" w:rsidRPr="002334AD" w:rsidRDefault="00352EE8" w:rsidP="00352EE8">
      <w:pPr>
        <w:spacing w:before="100" w:beforeAutospacing="1" w:after="0" w:line="19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-100% доля организаций частной формы собственности в сфере легкой промышленности.</w:t>
      </w:r>
    </w:p>
    <w:p w14:paraId="78CF2486" w14:textId="77777777" w:rsidR="00352EE8" w:rsidRPr="002334AD" w:rsidRDefault="00352EE8" w:rsidP="00352EE8">
      <w:pPr>
        <w:spacing w:before="100" w:beforeAutospacing="1"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области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легкой 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промышленности, в МО «Сурский район», работают 4  субъекта  частной формы собственности.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DB915C7" w14:textId="77777777" w:rsidR="00352EE8" w:rsidRPr="002334AD" w:rsidRDefault="00352EE8" w:rsidP="00352EE8">
      <w:pPr>
        <w:spacing w:before="100" w:beforeAutospacing="1" w:after="0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Проблемными аспектами рынка легкой промышленности являются:</w:t>
      </w:r>
    </w:p>
    <w:p w14:paraId="008538C1" w14:textId="33FDB450" w:rsidR="00352EE8" w:rsidRPr="002334AD" w:rsidRDefault="00352EE8" w:rsidP="00352EE8">
      <w:pPr>
        <w:spacing w:before="100" w:beforeAutospacing="1" w:after="0" w:line="225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Дефицит финансовых средств на развитие и модернизацию;</w:t>
      </w:r>
    </w:p>
    <w:p w14:paraId="11DF0634" w14:textId="0B455D3E" w:rsidR="00352EE8" w:rsidRDefault="00352EE8" w:rsidP="00352EE8">
      <w:pPr>
        <w:spacing w:before="100" w:beforeAutospacing="1" w:after="0" w:line="225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3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Недостаток квалифицированных рабочих.</w:t>
      </w:r>
    </w:p>
    <w:p w14:paraId="7F16BD25" w14:textId="77777777" w:rsidR="00352EE8" w:rsidRPr="002334AD" w:rsidRDefault="00352EE8" w:rsidP="00352EE8">
      <w:pPr>
        <w:spacing w:before="100" w:beforeAutospacing="1" w:after="0" w:line="225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A543FD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Рынок обработки древесины и производства изделий из дерева:</w:t>
      </w:r>
    </w:p>
    <w:p w14:paraId="752DF103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-100% доля организаций частной формы собственности в сфере обработки древесины и производства изделий из дерева.</w:t>
      </w:r>
    </w:p>
    <w:p w14:paraId="7E83F174" w14:textId="4C60639A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 xml:space="preserve">На территории МО «Сурский район» в области промышленности работают </w:t>
      </w:r>
      <w:r w:rsidR="003E7325">
        <w:rPr>
          <w:rFonts w:ascii="Times New Roman" w:hAnsi="Times New Roman" w:cs="Times New Roman"/>
          <w:sz w:val="28"/>
          <w:szCs w:val="28"/>
        </w:rPr>
        <w:t>9</w:t>
      </w:r>
      <w:r w:rsidRPr="00352EE8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1 предприятие частной формы собственности, 1</w:t>
      </w:r>
      <w:r w:rsidR="003E7325">
        <w:rPr>
          <w:rFonts w:ascii="Times New Roman" w:hAnsi="Times New Roman" w:cs="Times New Roman"/>
          <w:sz w:val="28"/>
          <w:szCs w:val="28"/>
        </w:rPr>
        <w:t>.</w:t>
      </w:r>
      <w:r w:rsidRPr="00352EE8">
        <w:rPr>
          <w:rFonts w:ascii="Times New Roman" w:hAnsi="Times New Roman" w:cs="Times New Roman"/>
          <w:sz w:val="28"/>
          <w:szCs w:val="28"/>
        </w:rPr>
        <w:t>Продукция предприятий лесопромышленного комплекса МО реализуется на внутреннем рынке, поставки на экспорт не производятся.</w:t>
      </w:r>
    </w:p>
    <w:p w14:paraId="26D2E89A" w14:textId="41766A7B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Основная проблема отсутствие переработки и сбыта пиломатериалов.</w:t>
      </w:r>
    </w:p>
    <w:p w14:paraId="0432205C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Рынок оказания услуг по ремонту автотранспортных средств:</w:t>
      </w:r>
    </w:p>
    <w:p w14:paraId="121016AF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-100% доля организаций частной формы собственности в сфере услуг по ремонту автотранспортных средств.</w:t>
      </w:r>
    </w:p>
    <w:p w14:paraId="0E42DFF7" w14:textId="0C415D60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На рынке оказания услуг по ремонту автотранспортных средств в МО осуществляют свою деятельность 2 индивидуальных предпринимателя</w:t>
      </w:r>
      <w:r w:rsidR="00160A43">
        <w:rPr>
          <w:rFonts w:ascii="Times New Roman" w:hAnsi="Times New Roman" w:cs="Times New Roman"/>
          <w:sz w:val="28"/>
          <w:szCs w:val="28"/>
        </w:rPr>
        <w:t xml:space="preserve"> и 4 самозанятых. </w:t>
      </w:r>
      <w:r w:rsidRPr="00352EE8">
        <w:rPr>
          <w:rFonts w:ascii="Times New Roman" w:hAnsi="Times New Roman" w:cs="Times New Roman"/>
          <w:sz w:val="28"/>
          <w:szCs w:val="28"/>
        </w:rPr>
        <w:t>Основной проблематикой рынка оказания услуг по ремонту автотранспортных средств является «теневая занятость» данного сектора. Административные и экономические барьеры входа на рынок отсутствуют</w:t>
      </w:r>
    </w:p>
    <w:p w14:paraId="3696B689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Рынок кадастровых и землеустроительных работ:</w:t>
      </w:r>
    </w:p>
    <w:p w14:paraId="4EE57B43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-доля организаций частной формы собственности в сфере кадастровых и землеустроительных работ.</w:t>
      </w:r>
    </w:p>
    <w:p w14:paraId="54B69CD8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 xml:space="preserve">На рынке кадастровых и землеустроительных работ в МО осуществляют свою деятельность 3 индивидуальных предпринимателя. Основной проблематикой рынка оказания услуг по землеустроительным работам </w:t>
      </w:r>
      <w:r w:rsidRPr="00352EE8">
        <w:rPr>
          <w:rFonts w:ascii="Times New Roman" w:hAnsi="Times New Roman" w:cs="Times New Roman"/>
          <w:sz w:val="28"/>
          <w:szCs w:val="28"/>
        </w:rPr>
        <w:lastRenderedPageBreak/>
        <w:t>является: ужесточение мер ответственности за ошибки при выполнении кадастровых и землеустроительных работ, довольно частые изменения земельного законодательства; недостаток квалифицированных кадров; подготовка технической документации, отвечающей требованиям действующего законодательства;</w:t>
      </w:r>
    </w:p>
    <w:p w14:paraId="7CABECB2" w14:textId="77777777" w:rsidR="00352EE8" w:rsidRP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Отсутствие обязательности граждан в оформлении прав на недвижимость.</w:t>
      </w:r>
    </w:p>
    <w:p w14:paraId="6AA46DE2" w14:textId="14F4E363" w:rsidR="00352EE8" w:rsidRDefault="00352EE8" w:rsidP="00352EE8">
      <w:pPr>
        <w:rPr>
          <w:rFonts w:ascii="Times New Roman" w:hAnsi="Times New Roman" w:cs="Times New Roman"/>
          <w:sz w:val="28"/>
          <w:szCs w:val="28"/>
        </w:rPr>
      </w:pPr>
      <w:r w:rsidRPr="00352EE8">
        <w:rPr>
          <w:rFonts w:ascii="Times New Roman" w:hAnsi="Times New Roman" w:cs="Times New Roman"/>
          <w:sz w:val="28"/>
          <w:szCs w:val="28"/>
        </w:rPr>
        <w:t>Административные и экономические барьеры входа на рынок отсутствуют.</w:t>
      </w:r>
    </w:p>
    <w:p w14:paraId="11C40850" w14:textId="287F9325" w:rsidR="00B82626" w:rsidRDefault="00B82626" w:rsidP="00352EE8">
      <w:pPr>
        <w:rPr>
          <w:rFonts w:ascii="Times New Roman" w:hAnsi="Times New Roman" w:cs="Times New Roman"/>
          <w:sz w:val="28"/>
          <w:szCs w:val="28"/>
        </w:rPr>
      </w:pPr>
    </w:p>
    <w:p w14:paraId="413CC11E" w14:textId="52C96B19" w:rsidR="00B82626" w:rsidRDefault="00B82626" w:rsidP="00352EE8">
      <w:pPr>
        <w:rPr>
          <w:rFonts w:ascii="Times New Roman" w:hAnsi="Times New Roman" w:cs="Times New Roman"/>
          <w:sz w:val="28"/>
          <w:szCs w:val="28"/>
        </w:rPr>
      </w:pPr>
    </w:p>
    <w:p w14:paraId="141E77B3" w14:textId="6FE2CACB" w:rsidR="00B82626" w:rsidRDefault="00B82626" w:rsidP="00352EE8">
      <w:pPr>
        <w:rPr>
          <w:rFonts w:ascii="Times New Roman" w:hAnsi="Times New Roman" w:cs="Times New Roman"/>
          <w:sz w:val="28"/>
          <w:szCs w:val="28"/>
        </w:rPr>
      </w:pPr>
    </w:p>
    <w:p w14:paraId="6A8AB37F" w14:textId="661502C0" w:rsidR="00B82626" w:rsidRDefault="00B82626" w:rsidP="00352EE8">
      <w:pPr>
        <w:rPr>
          <w:rFonts w:ascii="Times New Roman" w:hAnsi="Times New Roman" w:cs="Times New Roman"/>
          <w:sz w:val="28"/>
          <w:szCs w:val="28"/>
        </w:rPr>
      </w:pPr>
    </w:p>
    <w:p w14:paraId="4F176401" w14:textId="4F64558D" w:rsidR="00B82626" w:rsidRDefault="00B82626" w:rsidP="00352EE8">
      <w:pPr>
        <w:rPr>
          <w:rFonts w:ascii="Times New Roman" w:hAnsi="Times New Roman" w:cs="Times New Roman"/>
          <w:sz w:val="28"/>
          <w:szCs w:val="28"/>
        </w:rPr>
      </w:pPr>
    </w:p>
    <w:p w14:paraId="5732DE3C" w14:textId="55847FBC" w:rsidR="00B82626" w:rsidRDefault="00B82626" w:rsidP="00352EE8">
      <w:pPr>
        <w:rPr>
          <w:rFonts w:ascii="Times New Roman" w:hAnsi="Times New Roman" w:cs="Times New Roman"/>
          <w:sz w:val="28"/>
          <w:szCs w:val="28"/>
        </w:rPr>
      </w:pPr>
    </w:p>
    <w:p w14:paraId="57252444" w14:textId="46ED1DCB" w:rsidR="00B82626" w:rsidRDefault="00B82626" w:rsidP="00352EE8">
      <w:pPr>
        <w:rPr>
          <w:rFonts w:ascii="Times New Roman" w:hAnsi="Times New Roman" w:cs="Times New Roman"/>
          <w:sz w:val="28"/>
          <w:szCs w:val="28"/>
        </w:rPr>
      </w:pPr>
    </w:p>
    <w:p w14:paraId="119CCD77" w14:textId="4783041B" w:rsidR="00B82626" w:rsidRDefault="00B82626" w:rsidP="00352EE8">
      <w:pPr>
        <w:rPr>
          <w:rFonts w:ascii="Times New Roman" w:hAnsi="Times New Roman" w:cs="Times New Roman"/>
          <w:sz w:val="28"/>
          <w:szCs w:val="28"/>
        </w:rPr>
      </w:pPr>
    </w:p>
    <w:p w14:paraId="08414A4B" w14:textId="4BCBC17D" w:rsidR="00B82626" w:rsidRDefault="00B82626" w:rsidP="00352EE8">
      <w:pPr>
        <w:rPr>
          <w:rFonts w:ascii="Times New Roman" w:hAnsi="Times New Roman" w:cs="Times New Roman"/>
          <w:sz w:val="28"/>
          <w:szCs w:val="28"/>
        </w:rPr>
      </w:pPr>
    </w:p>
    <w:p w14:paraId="62CAB29F" w14:textId="15337247" w:rsidR="00B82626" w:rsidRDefault="00B82626" w:rsidP="00352EE8">
      <w:pPr>
        <w:rPr>
          <w:rFonts w:ascii="Times New Roman" w:hAnsi="Times New Roman" w:cs="Times New Roman"/>
          <w:sz w:val="28"/>
          <w:szCs w:val="28"/>
        </w:rPr>
      </w:pPr>
    </w:p>
    <w:p w14:paraId="71B3D293" w14:textId="1AA247DE" w:rsidR="00B82626" w:rsidRDefault="00B82626" w:rsidP="00352EE8">
      <w:pPr>
        <w:rPr>
          <w:rFonts w:ascii="Times New Roman" w:hAnsi="Times New Roman" w:cs="Times New Roman"/>
          <w:sz w:val="28"/>
          <w:szCs w:val="28"/>
        </w:rPr>
      </w:pPr>
    </w:p>
    <w:p w14:paraId="5EABC9DE" w14:textId="7F6C28A7" w:rsidR="00B82626" w:rsidRDefault="00B82626" w:rsidP="00352EE8">
      <w:pPr>
        <w:rPr>
          <w:rFonts w:ascii="Times New Roman" w:hAnsi="Times New Roman" w:cs="Times New Roman"/>
          <w:sz w:val="28"/>
          <w:szCs w:val="28"/>
        </w:rPr>
      </w:pPr>
    </w:p>
    <w:p w14:paraId="1C15B578" w14:textId="77777777" w:rsidR="00B82626" w:rsidRDefault="00B82626" w:rsidP="00352EE8">
      <w:pPr>
        <w:rPr>
          <w:rFonts w:ascii="Times New Roman" w:hAnsi="Times New Roman" w:cs="Times New Roman"/>
          <w:sz w:val="28"/>
          <w:szCs w:val="28"/>
        </w:rPr>
      </w:pPr>
    </w:p>
    <w:p w14:paraId="25AF681D" w14:textId="77777777" w:rsidR="00B82626" w:rsidRDefault="00B82626" w:rsidP="00352EE8">
      <w:pPr>
        <w:rPr>
          <w:rFonts w:ascii="Times New Roman" w:hAnsi="Times New Roman" w:cs="Times New Roman"/>
          <w:sz w:val="28"/>
          <w:szCs w:val="28"/>
        </w:rPr>
      </w:pPr>
    </w:p>
    <w:p w14:paraId="28955119" w14:textId="77777777" w:rsidR="00B82626" w:rsidRDefault="00B82626" w:rsidP="00352EE8">
      <w:pPr>
        <w:rPr>
          <w:rFonts w:ascii="Times New Roman" w:hAnsi="Times New Roman" w:cs="Times New Roman"/>
          <w:sz w:val="28"/>
          <w:szCs w:val="28"/>
        </w:rPr>
      </w:pPr>
    </w:p>
    <w:p w14:paraId="6BF70CC3" w14:textId="77777777" w:rsidR="00B82626" w:rsidRDefault="00B82626" w:rsidP="00352EE8">
      <w:pPr>
        <w:rPr>
          <w:rFonts w:ascii="Times New Roman" w:hAnsi="Times New Roman" w:cs="Times New Roman"/>
          <w:sz w:val="28"/>
          <w:szCs w:val="28"/>
        </w:rPr>
      </w:pPr>
    </w:p>
    <w:p w14:paraId="59BB5ABD" w14:textId="77777777" w:rsidR="00B82626" w:rsidRDefault="00B82626" w:rsidP="00352EE8">
      <w:pPr>
        <w:rPr>
          <w:rFonts w:ascii="Times New Roman" w:hAnsi="Times New Roman" w:cs="Times New Roman"/>
          <w:sz w:val="28"/>
          <w:szCs w:val="28"/>
        </w:rPr>
      </w:pPr>
    </w:p>
    <w:p w14:paraId="018A61C7" w14:textId="77777777" w:rsidR="00B82626" w:rsidRDefault="00B82626" w:rsidP="00352EE8">
      <w:pPr>
        <w:rPr>
          <w:rFonts w:ascii="Times New Roman" w:hAnsi="Times New Roman" w:cs="Times New Roman"/>
          <w:sz w:val="28"/>
          <w:szCs w:val="28"/>
        </w:rPr>
      </w:pPr>
    </w:p>
    <w:p w14:paraId="098C3B00" w14:textId="77777777" w:rsidR="00B82626" w:rsidRDefault="00B82626" w:rsidP="00352EE8">
      <w:pPr>
        <w:rPr>
          <w:rFonts w:ascii="Times New Roman" w:hAnsi="Times New Roman" w:cs="Times New Roman"/>
          <w:sz w:val="28"/>
          <w:szCs w:val="28"/>
        </w:rPr>
      </w:pPr>
    </w:p>
    <w:p w14:paraId="5BE21079" w14:textId="77777777" w:rsidR="00B82626" w:rsidRDefault="00B82626" w:rsidP="00352E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7E6EFE9" w14:textId="77777777" w:rsidR="00A05C6B" w:rsidRDefault="00A05C6B" w:rsidP="00A05C6B">
      <w:pPr>
        <w:pStyle w:val="1"/>
        <w:shd w:val="clear" w:color="auto" w:fill="auto"/>
        <w:spacing w:before="120" w:after="120" w:line="360" w:lineRule="auto"/>
        <w:ind w:left="-709" w:right="-173" w:firstLine="283"/>
      </w:pPr>
    </w:p>
    <w:p w14:paraId="20B5CFB4" w14:textId="13A70655" w:rsidR="00A05C6B" w:rsidRDefault="00A05C6B" w:rsidP="00A05C6B">
      <w:pPr>
        <w:pStyle w:val="1"/>
        <w:shd w:val="clear" w:color="auto" w:fill="auto"/>
        <w:spacing w:before="120" w:after="120" w:line="360" w:lineRule="auto"/>
        <w:ind w:left="-709" w:right="-173" w:firstLine="283"/>
        <w:rPr>
          <w:sz w:val="28"/>
        </w:rPr>
      </w:pPr>
      <w:r>
        <w:t>Исп:Рябова Анна Викторовна,тел. 2-24-01</w:t>
      </w:r>
    </w:p>
    <w:p w14:paraId="73609B28" w14:textId="6BDF79F6" w:rsidR="00B82626" w:rsidRPr="00352EE8" w:rsidRDefault="00B82626" w:rsidP="00352EE8">
      <w:pPr>
        <w:rPr>
          <w:rFonts w:ascii="Times New Roman" w:hAnsi="Times New Roman" w:cs="Times New Roman"/>
          <w:sz w:val="28"/>
          <w:szCs w:val="28"/>
        </w:rPr>
      </w:pPr>
    </w:p>
    <w:sectPr w:rsidR="00B82626" w:rsidRPr="0035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84"/>
    <w:rsid w:val="00160A43"/>
    <w:rsid w:val="001F2F84"/>
    <w:rsid w:val="00352EE8"/>
    <w:rsid w:val="003E7325"/>
    <w:rsid w:val="006E6E36"/>
    <w:rsid w:val="00A05C6B"/>
    <w:rsid w:val="00B7319A"/>
    <w:rsid w:val="00B82626"/>
    <w:rsid w:val="00E518E0"/>
    <w:rsid w:val="00F7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38B0"/>
  <w15:chartTrackingRefBased/>
  <w15:docId w15:val="{CF0E99CF-F15C-49A1-A686-CFFAECC3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05C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05C6B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8</cp:revision>
  <cp:lastPrinted>2025-01-24T07:26:00Z</cp:lastPrinted>
  <dcterms:created xsi:type="dcterms:W3CDTF">2024-02-08T10:10:00Z</dcterms:created>
  <dcterms:modified xsi:type="dcterms:W3CDTF">2025-01-24T07:26:00Z</dcterms:modified>
</cp:coreProperties>
</file>