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9B" w:rsidRPr="0047780A" w:rsidRDefault="00F10D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10D9B" w:rsidRPr="0047780A" w:rsidRDefault="00F10D9B" w:rsidP="00F10D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>МУНИЦИПАЛЬНОГО ОБРАЗОВАНИЯ «СУРСКИЙ РАЙОН» УЛЬЯНОВСКОЙ ОБЛАСТИ</w:t>
      </w:r>
    </w:p>
    <w:p w:rsidR="00F10D9B" w:rsidRDefault="00F10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7381" w:rsidRPr="0047780A" w:rsidRDefault="00C973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0D9B" w:rsidRPr="0047780A" w:rsidRDefault="00F10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628D" w:rsidRDefault="00B6628D" w:rsidP="00B6628D">
      <w:pPr>
        <w:jc w:val="center"/>
        <w:rPr>
          <w:b/>
          <w:spacing w:val="144"/>
          <w:sz w:val="36"/>
          <w:szCs w:val="36"/>
        </w:rPr>
      </w:pPr>
    </w:p>
    <w:p w:rsidR="00C97381" w:rsidRPr="0047780A" w:rsidRDefault="00C97381" w:rsidP="00B6628D">
      <w:pPr>
        <w:jc w:val="center"/>
        <w:rPr>
          <w:b/>
          <w:spacing w:val="144"/>
          <w:sz w:val="36"/>
          <w:szCs w:val="36"/>
        </w:rPr>
      </w:pPr>
    </w:p>
    <w:p w:rsidR="00445DBA" w:rsidRPr="00FE1307" w:rsidRDefault="002C121C" w:rsidP="00C63EE5">
      <w:pPr>
        <w:ind w:right="-1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20.08.2020</w:t>
      </w:r>
      <w:r w:rsidR="00FE1307" w:rsidRPr="00FE1307">
        <w:rPr>
          <w:sz w:val="28"/>
          <w:szCs w:val="28"/>
        </w:rPr>
        <w:t xml:space="preserve"> </w:t>
      </w:r>
      <w:r w:rsidR="00677F28" w:rsidRPr="00FE1307">
        <w:rPr>
          <w:sz w:val="28"/>
          <w:szCs w:val="28"/>
        </w:rPr>
        <w:t xml:space="preserve"> </w:t>
      </w:r>
      <w:r w:rsidR="00445DBA" w:rsidRPr="00FE1307">
        <w:rPr>
          <w:sz w:val="28"/>
          <w:szCs w:val="28"/>
        </w:rPr>
        <w:t xml:space="preserve">      </w:t>
      </w:r>
      <w:r w:rsidR="00C63EE5" w:rsidRPr="00FE1307">
        <w:rPr>
          <w:sz w:val="28"/>
          <w:szCs w:val="28"/>
        </w:rPr>
        <w:t xml:space="preserve">  </w:t>
      </w:r>
      <w:r w:rsidR="00B6628D" w:rsidRPr="00FE1307">
        <w:rPr>
          <w:sz w:val="28"/>
          <w:szCs w:val="28"/>
        </w:rPr>
        <w:t xml:space="preserve">                                                      </w:t>
      </w:r>
      <w:r w:rsidR="00445DBA" w:rsidRPr="00FE1307">
        <w:rPr>
          <w:sz w:val="28"/>
          <w:szCs w:val="28"/>
        </w:rPr>
        <w:t xml:space="preserve">             </w:t>
      </w:r>
      <w:r w:rsidR="00C63EE5" w:rsidRPr="00FE1307">
        <w:rPr>
          <w:sz w:val="28"/>
          <w:szCs w:val="28"/>
        </w:rPr>
        <w:t xml:space="preserve">     </w:t>
      </w:r>
      <w:r w:rsidR="00B6628D" w:rsidRPr="00FE1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77F28" w:rsidRPr="00FE1307">
        <w:rPr>
          <w:sz w:val="28"/>
          <w:szCs w:val="28"/>
        </w:rPr>
        <w:t xml:space="preserve"> </w:t>
      </w:r>
      <w:r w:rsidR="00942395">
        <w:rPr>
          <w:sz w:val="28"/>
          <w:szCs w:val="28"/>
        </w:rPr>
        <w:t xml:space="preserve">  </w:t>
      </w:r>
      <w:r>
        <w:rPr>
          <w:color w:val="000000"/>
          <w:sz w:val="30"/>
          <w:szCs w:val="30"/>
          <w:shd w:val="clear" w:color="auto" w:fill="FFFFFF"/>
        </w:rPr>
        <w:t>№ 407-П-А</w:t>
      </w:r>
    </w:p>
    <w:p w:rsidR="00B6628D" w:rsidRPr="0047780A" w:rsidRDefault="00C63EE5" w:rsidP="00C63EE5">
      <w:pPr>
        <w:ind w:right="-1"/>
      </w:pPr>
      <w:r w:rsidRPr="0047780A">
        <w:rPr>
          <w:sz w:val="28"/>
          <w:szCs w:val="28"/>
        </w:rPr>
        <w:t xml:space="preserve">  </w:t>
      </w:r>
      <w:r w:rsidR="00B6628D" w:rsidRPr="0047780A">
        <w:t xml:space="preserve">                                                             р.п. Сурское                </w:t>
      </w:r>
      <w:r w:rsidR="005936DE">
        <w:t xml:space="preserve">                           </w:t>
      </w:r>
      <w:r w:rsidR="00942395">
        <w:t xml:space="preserve">  </w:t>
      </w:r>
      <w:r w:rsidR="005936DE">
        <w:t xml:space="preserve"> </w:t>
      </w:r>
      <w:r w:rsidR="00B6628D" w:rsidRPr="0047780A">
        <w:t>Экз.№_____</w:t>
      </w:r>
      <w:r w:rsidR="00445DBA" w:rsidRPr="0047780A">
        <w:t>__</w:t>
      </w:r>
    </w:p>
    <w:p w:rsidR="00DB09ED" w:rsidRDefault="00942395" w:rsidP="00B66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7381" w:rsidRPr="0047780A" w:rsidRDefault="00C97381" w:rsidP="00B6628D">
      <w:pPr>
        <w:rPr>
          <w:b/>
          <w:sz w:val="28"/>
          <w:szCs w:val="28"/>
        </w:rPr>
      </w:pPr>
    </w:p>
    <w:p w:rsidR="000F1B89" w:rsidRPr="001C5542" w:rsidRDefault="000F1B89" w:rsidP="000F1B89">
      <w:pPr>
        <w:jc w:val="center"/>
        <w:rPr>
          <w:rFonts w:ascii="PT Astra Serif" w:hAnsi="PT Astra Serif"/>
          <w:b/>
          <w:bCs/>
          <w:sz w:val="28"/>
          <w:szCs w:val="26"/>
        </w:rPr>
      </w:pPr>
      <w:r w:rsidRPr="001C5542">
        <w:rPr>
          <w:rFonts w:ascii="PT Astra Serif" w:hAnsi="PT Astra Serif"/>
          <w:b/>
          <w:sz w:val="28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1C5542">
        <w:rPr>
          <w:rFonts w:ascii="PT Astra Serif" w:hAnsi="PT Astra Serif"/>
          <w:b/>
          <w:bCs/>
          <w:sz w:val="28"/>
          <w:szCs w:val="26"/>
        </w:rPr>
        <w:t>«</w:t>
      </w:r>
      <w:r w:rsidRPr="001C5542">
        <w:rPr>
          <w:rFonts w:ascii="PT Astra Serif" w:hAnsi="PT Astra Serif"/>
          <w:b/>
          <w:color w:val="000000"/>
          <w:sz w:val="28"/>
          <w:szCs w:val="26"/>
        </w:rPr>
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  <w:r w:rsidRPr="001C5542">
        <w:rPr>
          <w:rFonts w:ascii="PT Astra Serif" w:hAnsi="PT Astra Serif"/>
          <w:b/>
          <w:bCs/>
          <w:sz w:val="28"/>
          <w:szCs w:val="26"/>
        </w:rPr>
        <w:t>»</w:t>
      </w:r>
    </w:p>
    <w:p w:rsidR="00DB09ED" w:rsidRDefault="00DB09ED" w:rsidP="00DB0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7381" w:rsidRPr="0047780A" w:rsidRDefault="00C97381" w:rsidP="00DB0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1B89" w:rsidRPr="001C5542" w:rsidRDefault="000F1B89" w:rsidP="000F1B89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1C5542">
        <w:rPr>
          <w:rFonts w:ascii="PT Astra Serif" w:hAnsi="PT Astra Serif"/>
          <w:sz w:val="28"/>
          <w:szCs w:val="26"/>
        </w:rPr>
        <w:t xml:space="preserve">В соответствии с Федеральным законом от 06.10.2003 № 131-ФЗ </w:t>
      </w:r>
      <w:r>
        <w:rPr>
          <w:rFonts w:ascii="PT Astra Serif" w:hAnsi="PT Astra Serif"/>
          <w:sz w:val="28"/>
          <w:szCs w:val="26"/>
        </w:rPr>
        <w:br/>
      </w:r>
      <w:r w:rsidRPr="001C5542">
        <w:rPr>
          <w:rFonts w:ascii="PT Astra Serif" w:hAnsi="PT Astra Serif"/>
          <w:sz w:val="28"/>
          <w:szCs w:val="26"/>
        </w:rPr>
        <w:t>«Об общих принципах организации местного самоуправления в Российской Федерации», статьёй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статьёй 2 Закона Ульяновской области от 17.11.2003 № 059-ЗО «О регулировании земельных отношений в Ульяновской области», Уставом муниципального образования «</w:t>
      </w:r>
      <w:r>
        <w:rPr>
          <w:rFonts w:ascii="PT Astra Serif" w:hAnsi="PT Astra Serif"/>
          <w:sz w:val="28"/>
          <w:szCs w:val="26"/>
        </w:rPr>
        <w:t>Сурский район</w:t>
      </w:r>
      <w:r w:rsidRPr="001C5542">
        <w:rPr>
          <w:rFonts w:ascii="PT Astra Serif" w:hAnsi="PT Astra Serif"/>
          <w:sz w:val="28"/>
          <w:szCs w:val="26"/>
        </w:rPr>
        <w:t xml:space="preserve">» Ульяновской области, п о с т а н о в л я </w:t>
      </w:r>
      <w:r>
        <w:rPr>
          <w:rFonts w:ascii="PT Astra Serif" w:hAnsi="PT Astra Serif"/>
          <w:sz w:val="28"/>
          <w:szCs w:val="26"/>
        </w:rPr>
        <w:t>ю</w:t>
      </w:r>
      <w:r w:rsidRPr="001C5542">
        <w:rPr>
          <w:rFonts w:ascii="PT Astra Serif" w:hAnsi="PT Astra Serif"/>
          <w:sz w:val="28"/>
          <w:szCs w:val="26"/>
        </w:rPr>
        <w:t xml:space="preserve">: </w:t>
      </w:r>
    </w:p>
    <w:p w:rsidR="000F1B89" w:rsidRPr="001C5542" w:rsidRDefault="000F1B89" w:rsidP="000F1B89">
      <w:pPr>
        <w:ind w:firstLine="709"/>
        <w:jc w:val="both"/>
        <w:rPr>
          <w:rFonts w:ascii="PT Astra Serif" w:hAnsi="PT Astra Serif"/>
          <w:bCs/>
          <w:sz w:val="28"/>
          <w:szCs w:val="26"/>
        </w:rPr>
      </w:pPr>
      <w:r w:rsidRPr="001C5542">
        <w:rPr>
          <w:rFonts w:ascii="PT Astra Serif" w:hAnsi="PT Astra Serif"/>
          <w:sz w:val="28"/>
          <w:szCs w:val="26"/>
        </w:rPr>
        <w:t xml:space="preserve">1. Утвердить прилагаемый </w:t>
      </w:r>
      <w:r w:rsidRPr="000F1B89">
        <w:rPr>
          <w:rFonts w:ascii="PT Astra Serif" w:hAnsi="PT Astra Serif"/>
          <w:sz w:val="28"/>
          <w:szCs w:val="26"/>
        </w:rPr>
        <w:t>административный регламент</w:t>
      </w:r>
      <w:r w:rsidRPr="001C5542">
        <w:rPr>
          <w:rStyle w:val="af5"/>
          <w:rFonts w:ascii="PT Astra Serif" w:hAnsi="PT Astra Serif"/>
          <w:sz w:val="28"/>
          <w:szCs w:val="26"/>
        </w:rPr>
        <w:t xml:space="preserve"> </w:t>
      </w:r>
      <w:r w:rsidRPr="001C5542">
        <w:rPr>
          <w:rFonts w:ascii="PT Astra Serif" w:hAnsi="PT Astra Serif"/>
          <w:sz w:val="28"/>
          <w:szCs w:val="26"/>
        </w:rPr>
        <w:t xml:space="preserve">предоставления муниципальной услуги </w:t>
      </w:r>
      <w:r w:rsidRPr="001C5542">
        <w:rPr>
          <w:rFonts w:ascii="PT Astra Serif" w:hAnsi="PT Astra Serif"/>
          <w:bCs/>
          <w:sz w:val="28"/>
          <w:szCs w:val="26"/>
        </w:rPr>
        <w:t>«</w:t>
      </w:r>
      <w:r w:rsidRPr="001C5542">
        <w:rPr>
          <w:rFonts w:ascii="PT Astra Serif" w:hAnsi="PT Astra Serif"/>
          <w:color w:val="000000"/>
          <w:sz w:val="28"/>
          <w:szCs w:val="26"/>
        </w:rPr>
        <w:t>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  <w:r w:rsidRPr="001C5542">
        <w:rPr>
          <w:rFonts w:ascii="PT Astra Serif" w:hAnsi="PT Astra Serif"/>
          <w:bCs/>
          <w:sz w:val="28"/>
          <w:szCs w:val="26"/>
        </w:rPr>
        <w:t>».</w:t>
      </w:r>
    </w:p>
    <w:p w:rsidR="000F1B89" w:rsidRPr="001C5542" w:rsidRDefault="000F1B89" w:rsidP="000F1B8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6"/>
        </w:rPr>
      </w:pPr>
      <w:r w:rsidRPr="001C5542">
        <w:rPr>
          <w:rFonts w:ascii="PT Astra Serif" w:hAnsi="PT Astra Serif"/>
          <w:sz w:val="28"/>
          <w:szCs w:val="26"/>
        </w:rPr>
        <w:t xml:space="preserve">2. Настоящее постановление вступает в силу на следующий день после дня его официального опубликования. </w:t>
      </w:r>
    </w:p>
    <w:p w:rsidR="00293EBE" w:rsidRDefault="00293EBE" w:rsidP="00DB0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05A" w:rsidRDefault="005A005A" w:rsidP="00DB0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307" w:rsidRPr="0047780A" w:rsidRDefault="00FE1307" w:rsidP="00DB0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28D" w:rsidRPr="0047780A" w:rsidRDefault="00B6628D" w:rsidP="00B6628D">
      <w:pPr>
        <w:contextualSpacing/>
        <w:jc w:val="both"/>
        <w:rPr>
          <w:sz w:val="28"/>
          <w:szCs w:val="28"/>
        </w:rPr>
      </w:pPr>
      <w:r w:rsidRPr="0047780A">
        <w:rPr>
          <w:sz w:val="28"/>
          <w:szCs w:val="28"/>
        </w:rPr>
        <w:t>Глава администрации</w:t>
      </w:r>
    </w:p>
    <w:p w:rsidR="00B6628D" w:rsidRPr="0047780A" w:rsidRDefault="00B6628D" w:rsidP="00B6628D">
      <w:pPr>
        <w:contextualSpacing/>
        <w:jc w:val="both"/>
        <w:rPr>
          <w:sz w:val="28"/>
          <w:szCs w:val="28"/>
        </w:rPr>
      </w:pPr>
      <w:r w:rsidRPr="0047780A">
        <w:rPr>
          <w:sz w:val="28"/>
          <w:szCs w:val="28"/>
        </w:rPr>
        <w:t xml:space="preserve">муниципального образования                                                              </w:t>
      </w:r>
    </w:p>
    <w:p w:rsidR="00B6628D" w:rsidRDefault="00B6628D" w:rsidP="00B6628D">
      <w:pPr>
        <w:contextualSpacing/>
        <w:jc w:val="both"/>
        <w:rPr>
          <w:sz w:val="28"/>
          <w:szCs w:val="28"/>
        </w:rPr>
      </w:pPr>
      <w:r w:rsidRPr="0047780A">
        <w:rPr>
          <w:sz w:val="28"/>
          <w:szCs w:val="28"/>
        </w:rPr>
        <w:t>«Сурский район»</w:t>
      </w:r>
      <w:r w:rsidR="00FE1307">
        <w:rPr>
          <w:sz w:val="28"/>
          <w:szCs w:val="28"/>
        </w:rPr>
        <w:t xml:space="preserve">                                                       </w:t>
      </w:r>
      <w:r w:rsidR="001C739D">
        <w:rPr>
          <w:sz w:val="28"/>
          <w:szCs w:val="28"/>
        </w:rPr>
        <w:t xml:space="preserve">                           </w:t>
      </w:r>
      <w:r w:rsidR="00942395">
        <w:rPr>
          <w:sz w:val="28"/>
          <w:szCs w:val="28"/>
        </w:rPr>
        <w:t xml:space="preserve">    </w:t>
      </w:r>
      <w:r w:rsidR="00FE1307" w:rsidRPr="0047780A">
        <w:rPr>
          <w:sz w:val="28"/>
          <w:szCs w:val="28"/>
        </w:rPr>
        <w:t>Д.В.Колгин</w:t>
      </w:r>
    </w:p>
    <w:p w:rsidR="0071522C" w:rsidRDefault="0071522C" w:rsidP="00B6628D">
      <w:pPr>
        <w:contextualSpacing/>
        <w:jc w:val="both"/>
        <w:rPr>
          <w:sz w:val="28"/>
          <w:szCs w:val="28"/>
        </w:rPr>
      </w:pPr>
    </w:p>
    <w:p w:rsidR="0071522C" w:rsidRDefault="0071522C" w:rsidP="00B6628D">
      <w:pPr>
        <w:contextualSpacing/>
        <w:jc w:val="both"/>
        <w:rPr>
          <w:sz w:val="28"/>
          <w:szCs w:val="28"/>
        </w:rPr>
      </w:pPr>
    </w:p>
    <w:p w:rsidR="0071522C" w:rsidRDefault="0071522C" w:rsidP="00B6628D">
      <w:pPr>
        <w:contextualSpacing/>
        <w:jc w:val="both"/>
        <w:rPr>
          <w:sz w:val="28"/>
          <w:szCs w:val="28"/>
        </w:rPr>
      </w:pPr>
    </w:p>
    <w:p w:rsidR="0071522C" w:rsidRDefault="0071522C" w:rsidP="00B6628D">
      <w:pPr>
        <w:contextualSpacing/>
        <w:jc w:val="both"/>
        <w:rPr>
          <w:sz w:val="28"/>
          <w:szCs w:val="28"/>
        </w:rPr>
      </w:pPr>
    </w:p>
    <w:p w:rsidR="0071522C" w:rsidRDefault="0071522C" w:rsidP="00B6628D">
      <w:pPr>
        <w:contextualSpacing/>
        <w:jc w:val="both"/>
        <w:rPr>
          <w:sz w:val="28"/>
          <w:szCs w:val="28"/>
        </w:rPr>
      </w:pPr>
    </w:p>
    <w:p w:rsidR="00F84E9D" w:rsidRPr="0047780A" w:rsidRDefault="00C97381" w:rsidP="00293EB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84E9D" w:rsidRPr="0047780A">
        <w:rPr>
          <w:sz w:val="28"/>
          <w:szCs w:val="28"/>
        </w:rPr>
        <w:t>УТВЕРЖДЕН</w:t>
      </w:r>
    </w:p>
    <w:p w:rsidR="00F84E9D" w:rsidRPr="0047780A" w:rsidRDefault="00F84E9D" w:rsidP="00F84E9D">
      <w:pPr>
        <w:contextualSpacing/>
        <w:jc w:val="center"/>
        <w:rPr>
          <w:sz w:val="28"/>
          <w:szCs w:val="28"/>
        </w:rPr>
      </w:pPr>
      <w:r w:rsidRPr="0047780A">
        <w:rPr>
          <w:sz w:val="28"/>
          <w:szCs w:val="28"/>
        </w:rPr>
        <w:t xml:space="preserve">                                                          постановлением администрации</w:t>
      </w:r>
    </w:p>
    <w:p w:rsidR="00F84E9D" w:rsidRPr="0047780A" w:rsidRDefault="00F84E9D" w:rsidP="00F84E9D">
      <w:pPr>
        <w:contextualSpacing/>
        <w:jc w:val="center"/>
        <w:rPr>
          <w:sz w:val="28"/>
          <w:szCs w:val="28"/>
        </w:rPr>
      </w:pPr>
      <w:r w:rsidRPr="0047780A">
        <w:rPr>
          <w:sz w:val="28"/>
          <w:szCs w:val="28"/>
        </w:rPr>
        <w:t xml:space="preserve">                                                                 муниципального образования</w:t>
      </w:r>
    </w:p>
    <w:p w:rsidR="00F84E9D" w:rsidRPr="0047780A" w:rsidRDefault="00F84E9D" w:rsidP="00F84E9D">
      <w:pPr>
        <w:tabs>
          <w:tab w:val="left" w:pos="3360"/>
          <w:tab w:val="center" w:pos="4677"/>
        </w:tabs>
        <w:contextualSpacing/>
        <w:rPr>
          <w:sz w:val="28"/>
          <w:szCs w:val="28"/>
        </w:rPr>
      </w:pPr>
      <w:r w:rsidRPr="0047780A">
        <w:rPr>
          <w:sz w:val="28"/>
          <w:szCs w:val="28"/>
        </w:rPr>
        <w:tab/>
        <w:t xml:space="preserve">                  </w:t>
      </w:r>
      <w:r w:rsidRPr="0047780A">
        <w:rPr>
          <w:sz w:val="28"/>
          <w:szCs w:val="28"/>
        </w:rPr>
        <w:tab/>
        <w:t>«Сурский район» Ульяновской области</w:t>
      </w:r>
    </w:p>
    <w:p w:rsidR="00F10D9B" w:rsidRPr="00FE1307" w:rsidRDefault="00F84E9D" w:rsidP="00F84E9D">
      <w:pPr>
        <w:tabs>
          <w:tab w:val="left" w:pos="2745"/>
          <w:tab w:val="center" w:pos="4677"/>
        </w:tabs>
        <w:contextualSpacing/>
        <w:rPr>
          <w:sz w:val="28"/>
          <w:szCs w:val="28"/>
        </w:rPr>
      </w:pPr>
      <w:r w:rsidRPr="0047780A">
        <w:rPr>
          <w:sz w:val="28"/>
          <w:szCs w:val="28"/>
        </w:rPr>
        <w:tab/>
        <w:t xml:space="preserve">                    </w:t>
      </w:r>
      <w:r w:rsidR="00677F28">
        <w:rPr>
          <w:sz w:val="28"/>
          <w:szCs w:val="28"/>
        </w:rPr>
        <w:t xml:space="preserve">               </w:t>
      </w:r>
      <w:r w:rsidR="00677F28" w:rsidRPr="00FE1307">
        <w:rPr>
          <w:sz w:val="28"/>
          <w:szCs w:val="28"/>
        </w:rPr>
        <w:t xml:space="preserve">от </w:t>
      </w:r>
      <w:r w:rsidR="00FE1307" w:rsidRPr="00FE1307">
        <w:rPr>
          <w:sz w:val="28"/>
          <w:szCs w:val="28"/>
        </w:rPr>
        <w:t>___________</w:t>
      </w:r>
      <w:r w:rsidR="00677F28" w:rsidRPr="00FE1307">
        <w:rPr>
          <w:sz w:val="28"/>
          <w:szCs w:val="28"/>
        </w:rPr>
        <w:t xml:space="preserve"> № </w:t>
      </w:r>
      <w:r w:rsidR="00FE1307" w:rsidRPr="00FE1307">
        <w:rPr>
          <w:sz w:val="28"/>
          <w:szCs w:val="28"/>
        </w:rPr>
        <w:t>_______</w:t>
      </w:r>
    </w:p>
    <w:p w:rsidR="00F84E9D" w:rsidRPr="0047780A" w:rsidRDefault="00F84E9D" w:rsidP="00F84E9D">
      <w:pPr>
        <w:tabs>
          <w:tab w:val="left" w:pos="2745"/>
          <w:tab w:val="center" w:pos="4677"/>
        </w:tabs>
        <w:contextualSpacing/>
        <w:rPr>
          <w:sz w:val="28"/>
          <w:szCs w:val="28"/>
        </w:rPr>
      </w:pPr>
    </w:p>
    <w:p w:rsidR="00F84E9D" w:rsidRPr="0071522C" w:rsidRDefault="00F84E9D" w:rsidP="00F84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71522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84E9D" w:rsidRPr="000F1B89" w:rsidRDefault="00F84E9D" w:rsidP="00F84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522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71522C" w:rsidRPr="0071522C">
        <w:rPr>
          <w:rFonts w:ascii="Times New Roman" w:hAnsi="Times New Roman" w:cs="Times New Roman"/>
          <w:sz w:val="28"/>
          <w:szCs w:val="28"/>
        </w:rPr>
        <w:t>УСЛУГИ «</w:t>
      </w:r>
      <w:r w:rsidR="001C739D">
        <w:rPr>
          <w:rFonts w:ascii="PT Astra Serif" w:hAnsi="PT Astra Serif"/>
          <w:bCs/>
          <w:color w:val="000000"/>
          <w:sz w:val="28"/>
          <w:szCs w:val="28"/>
        </w:rPr>
        <w:t xml:space="preserve">ПЕРЕВОД ЗЕМЕЛЬ, НАХОДЯЩИХСЯ </w:t>
      </w:r>
      <w:r w:rsidR="000F1B89" w:rsidRPr="000F1B89">
        <w:rPr>
          <w:rFonts w:ascii="PT Astra Serif" w:hAnsi="PT Astra Serif"/>
          <w:bCs/>
          <w:color w:val="000000"/>
          <w:sz w:val="28"/>
          <w:szCs w:val="28"/>
        </w:rPr>
        <w:t xml:space="preserve">В МУНИЦИПАЛЬНОЙ И ЧАСТНОЙ СОБСТВЕННОСТИ (ЗА ИСКЛЮЧЕНИЕМ ЗЕМЕЛЬ СЕЛЬСКОХОЗЯЙСТВЕННОГО НАЗНАЧЕНИЯ), ИЛИ ЗЕМЕЛЬНЫХ УЧАСТКОВ В СОСТАВЕ ТАКИХ </w:t>
      </w:r>
      <w:r w:rsidR="000F1B89" w:rsidRPr="000F1B89">
        <w:rPr>
          <w:rFonts w:ascii="PT Astra Serif" w:hAnsi="PT Astra Serif"/>
          <w:bCs/>
          <w:color w:val="000000"/>
          <w:sz w:val="28"/>
          <w:szCs w:val="28"/>
        </w:rPr>
        <w:br/>
        <w:t>ЗЕМЕЛЬ ИЗ ОДНОЙ КАТЕГОРИИ В ДРУГУЮ</w:t>
      </w:r>
      <w:r w:rsidR="000F1B89" w:rsidRPr="000F1B89">
        <w:rPr>
          <w:rFonts w:ascii="Times New Roman" w:hAnsi="Times New Roman" w:cs="Times New Roman"/>
          <w:sz w:val="28"/>
          <w:szCs w:val="28"/>
        </w:rPr>
        <w:t>»</w:t>
      </w:r>
    </w:p>
    <w:p w:rsidR="00A63188" w:rsidRPr="001C739D" w:rsidRDefault="00A63188" w:rsidP="00A631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3188" w:rsidRPr="001C739D" w:rsidRDefault="00A63188" w:rsidP="00A631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739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63188" w:rsidRPr="001C739D" w:rsidRDefault="00A63188" w:rsidP="00A631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5A" w:rsidRPr="001C739D" w:rsidRDefault="00A63188" w:rsidP="001C73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D">
        <w:rPr>
          <w:rFonts w:ascii="Times New Roman" w:hAnsi="Times New Roman" w:cs="Times New Roman"/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FE1307" w:rsidRPr="001C739D" w:rsidRDefault="00FE1307" w:rsidP="00FE1307">
      <w:pPr>
        <w:suppressAutoHyphens/>
        <w:autoSpaceDE w:val="0"/>
        <w:autoSpaceDN w:val="0"/>
        <w:ind w:firstLine="709"/>
        <w:jc w:val="both"/>
        <w:textAlignment w:val="baseline"/>
        <w:rPr>
          <w:i/>
          <w:sz w:val="28"/>
          <w:szCs w:val="28"/>
        </w:rPr>
      </w:pPr>
      <w:r w:rsidRPr="001C739D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Муниципальным учреждением администрацией муниципального образования «Сурский район» Ульяновской области (далее – уполномоченный орган) </w:t>
      </w:r>
      <w:r w:rsidRPr="001C739D">
        <w:rPr>
          <w:rFonts w:eastAsia="Calibri"/>
          <w:bCs/>
          <w:color w:val="000000"/>
          <w:sz w:val="28"/>
          <w:szCs w:val="28"/>
        </w:rPr>
        <w:t>на территории муниципального образования «Сурский район»</w:t>
      </w:r>
      <w:r w:rsidR="00D17CDB" w:rsidRPr="001C739D">
        <w:rPr>
          <w:rFonts w:eastAsia="Calibri"/>
          <w:bCs/>
          <w:color w:val="000000"/>
          <w:sz w:val="28"/>
          <w:szCs w:val="28"/>
        </w:rPr>
        <w:t xml:space="preserve"> </w:t>
      </w:r>
      <w:r w:rsidR="001C739D" w:rsidRPr="001C739D">
        <w:rPr>
          <w:rFonts w:eastAsia="Calibri"/>
          <w:bCs/>
          <w:color w:val="000000"/>
          <w:sz w:val="28"/>
          <w:szCs w:val="28"/>
        </w:rPr>
        <w:t xml:space="preserve">и муниципального образования Сурское городское поселение Сурского района Ульяновской области </w:t>
      </w:r>
      <w:r w:rsidRPr="001C739D">
        <w:rPr>
          <w:sz w:val="28"/>
          <w:szCs w:val="28"/>
        </w:rPr>
        <w:t xml:space="preserve">муниципальной услуги </w:t>
      </w:r>
      <w:r w:rsidR="007A5AE7" w:rsidRPr="001C739D">
        <w:rPr>
          <w:sz w:val="28"/>
          <w:szCs w:val="28"/>
        </w:rPr>
        <w:t>по п</w:t>
      </w:r>
      <w:r w:rsidR="007A5AE7" w:rsidRPr="001C739D">
        <w:rPr>
          <w:color w:val="000000"/>
          <w:sz w:val="28"/>
          <w:szCs w:val="28"/>
        </w:rPr>
        <w:t xml:space="preserve">ереводу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 </w:t>
      </w:r>
      <w:r w:rsidR="007A5AE7" w:rsidRPr="001C739D">
        <w:rPr>
          <w:sz w:val="28"/>
          <w:szCs w:val="28"/>
        </w:rPr>
        <w:t>(далее – административный регламент, муниципальная услуга).</w:t>
      </w:r>
    </w:p>
    <w:p w:rsidR="0047780A" w:rsidRPr="001C739D" w:rsidRDefault="0047780A" w:rsidP="003363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2E4" w:rsidRPr="001C739D" w:rsidRDefault="00D902E4" w:rsidP="00D902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D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47780A" w:rsidRPr="001C739D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1C739D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7A5AE7" w:rsidRPr="001C739D" w:rsidRDefault="007A5AE7" w:rsidP="007A5A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39D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индивидуальным предпринимателям или юридическим лицам</w:t>
      </w:r>
      <w:r w:rsidRPr="001C7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 </w:t>
      </w:r>
      <w:r w:rsidRPr="001C739D">
        <w:rPr>
          <w:rFonts w:ascii="Times New Roman" w:hAnsi="Times New Roman" w:cs="Times New Roman"/>
          <w:sz w:val="28"/>
          <w:szCs w:val="28"/>
        </w:rPr>
        <w:t>(далее также – заявитель).</w:t>
      </w:r>
    </w:p>
    <w:p w:rsidR="00BA1B88" w:rsidRPr="001C739D" w:rsidRDefault="00BA1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A68" w:rsidRPr="001C739D" w:rsidRDefault="007C31DB" w:rsidP="001C739D">
      <w:pPr>
        <w:autoSpaceDE w:val="0"/>
        <w:ind w:firstLine="709"/>
        <w:jc w:val="center"/>
        <w:rPr>
          <w:b/>
          <w:sz w:val="28"/>
          <w:szCs w:val="28"/>
        </w:rPr>
      </w:pPr>
      <w:r w:rsidRPr="001C739D"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Pr="001C739D">
        <w:rPr>
          <w:sz w:val="28"/>
          <w:szCs w:val="28"/>
        </w:rPr>
        <w:br/>
        <w:t xml:space="preserve">с использованием федеральной государственной информационной системы </w:t>
      </w:r>
      <w:r w:rsidRPr="001C739D">
        <w:rPr>
          <w:sz w:val="28"/>
          <w:szCs w:val="28"/>
        </w:rPr>
        <w:br/>
      </w:r>
      <w:r w:rsidRPr="001C739D">
        <w:rPr>
          <w:sz w:val="28"/>
          <w:szCs w:val="28"/>
        </w:rPr>
        <w:lastRenderedPageBreak/>
        <w:t>«Единый портал государственных и муниципальных услуг (функций)» (далее – Единый портал).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Информирование по вопросам предоставления муниципальной услуги осуществляется посредством: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 xml:space="preserve">размещения информации на официальном сайте уполномоченного органа </w:t>
      </w:r>
      <w:hyperlink r:id="rId8" w:history="1">
        <w:r w:rsidRPr="001C739D">
          <w:rPr>
            <w:rStyle w:val="af5"/>
            <w:sz w:val="28"/>
            <w:szCs w:val="28"/>
          </w:rPr>
          <w:t>http://surskoe.ulregion.ru/</w:t>
        </w:r>
      </w:hyperlink>
      <w:r w:rsidRPr="001C739D">
        <w:rPr>
          <w:sz w:val="28"/>
          <w:szCs w:val="28"/>
        </w:rPr>
        <w:t xml:space="preserve">;                                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размещения информации на Едином портале (</w:t>
      </w:r>
      <w:hyperlink r:id="rId9" w:history="1">
        <w:r w:rsidRPr="001C739D">
          <w:rPr>
            <w:rStyle w:val="af5"/>
            <w:sz w:val="28"/>
            <w:szCs w:val="28"/>
          </w:rPr>
          <w:t>https://www.gosuslugi.ru/</w:t>
        </w:r>
      </w:hyperlink>
      <w:r w:rsidRPr="001C739D">
        <w:rPr>
          <w:sz w:val="28"/>
          <w:szCs w:val="28"/>
        </w:rPr>
        <w:t>);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</w:t>
      </w:r>
      <w:r w:rsidR="00D17CDB" w:rsidRPr="001C739D">
        <w:rPr>
          <w:sz w:val="28"/>
          <w:szCs w:val="28"/>
        </w:rPr>
        <w:t>.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- ОГКУ «Правительство для граждан»);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ответов на письменные обращения, направляемые в уполномоченный орган по почте;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ответов на обращения, поступившие в уполномоченный орган в электронной форме на адрес электронной почты;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ответов на обращения по телефону.</w:t>
      </w:r>
    </w:p>
    <w:p w:rsidR="00FA7A68" w:rsidRPr="001C739D" w:rsidRDefault="00FA7A68" w:rsidP="00FA7A6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i/>
          <w:sz w:val="28"/>
          <w:szCs w:val="28"/>
        </w:rPr>
      </w:pPr>
      <w:r w:rsidRPr="001C739D">
        <w:rPr>
          <w:sz w:val="28"/>
          <w:szCs w:val="28"/>
        </w:rPr>
        <w:t>Информирование через телефон-автоинформатор не осуществляется.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  <w:highlight w:val="yellow"/>
        </w:rPr>
      </w:pPr>
      <w:r w:rsidRPr="001C739D">
        <w:rPr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</w:t>
      </w:r>
      <w:r w:rsidR="00D17CDB" w:rsidRPr="001C739D">
        <w:rPr>
          <w:sz w:val="28"/>
          <w:szCs w:val="28"/>
        </w:rPr>
        <w:t>. а также ОГКУ «Правительство для граждан»</w:t>
      </w:r>
      <w:r w:rsidRPr="001C739D">
        <w:rPr>
          <w:sz w:val="28"/>
          <w:szCs w:val="28"/>
        </w:rPr>
        <w:t>;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</w:t>
      </w:r>
      <w:r w:rsidR="00D17CDB" w:rsidRPr="001C739D">
        <w:rPr>
          <w:sz w:val="28"/>
          <w:szCs w:val="28"/>
        </w:rPr>
        <w:t>, ОГКУ «Правительство для граждан»</w:t>
      </w:r>
      <w:r w:rsidRPr="001C739D">
        <w:rPr>
          <w:sz w:val="28"/>
          <w:szCs w:val="28"/>
        </w:rPr>
        <w:t>;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</w:t>
      </w:r>
      <w:r w:rsidR="00D17CDB" w:rsidRPr="001C739D">
        <w:rPr>
          <w:sz w:val="28"/>
          <w:szCs w:val="28"/>
        </w:rPr>
        <w:t>, ОГКУ «Правительство для граждан»</w:t>
      </w:r>
      <w:r w:rsidRPr="001C739D">
        <w:rPr>
          <w:sz w:val="28"/>
          <w:szCs w:val="28"/>
        </w:rPr>
        <w:t>.</w:t>
      </w:r>
    </w:p>
    <w:p w:rsidR="00FA7A68" w:rsidRPr="001C739D" w:rsidRDefault="00FA7A68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lastRenderedPageBreak/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D17CDB" w:rsidRPr="001C739D" w:rsidRDefault="00B209BF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На информационных стендах, а также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 в том числе:</w:t>
      </w:r>
    </w:p>
    <w:p w:rsidR="00B209BF" w:rsidRPr="001C739D" w:rsidRDefault="00B209BF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режим работы и адреса ОГКУ «Правительство для граждан», а также его обособленных подразделений;</w:t>
      </w:r>
    </w:p>
    <w:p w:rsidR="00B209BF" w:rsidRPr="001C739D" w:rsidRDefault="00B209BF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справочные телефоны ОГКУ «Правительство для граждан»;</w:t>
      </w:r>
    </w:p>
    <w:p w:rsidR="00B209BF" w:rsidRPr="001C739D" w:rsidRDefault="00B209BF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B209BF" w:rsidRPr="001C739D" w:rsidRDefault="00B209BF" w:rsidP="00FA7A68">
      <w:pPr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порядок предоставления муниципальной услуги.</w:t>
      </w:r>
    </w:p>
    <w:p w:rsidR="00FA7A68" w:rsidRPr="001C739D" w:rsidRDefault="00FA7A68" w:rsidP="00B209BF">
      <w:pPr>
        <w:widowControl w:val="0"/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</w:p>
    <w:p w:rsidR="00F10D9B" w:rsidRPr="001C739D" w:rsidRDefault="00F10D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58"/>
      <w:bookmarkStart w:id="2" w:name="P67"/>
      <w:bookmarkStart w:id="3" w:name="P84"/>
      <w:bookmarkEnd w:id="1"/>
      <w:bookmarkEnd w:id="2"/>
      <w:bookmarkEnd w:id="3"/>
      <w:r w:rsidRPr="001C739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10D9B" w:rsidRPr="001C739D" w:rsidRDefault="00F10D9B">
      <w:pPr>
        <w:pStyle w:val="ConsPlusNormal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C31DB" w:rsidRPr="001C739D" w:rsidRDefault="00F10D9B" w:rsidP="001C73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FA7A68" w:rsidRPr="001C739D" w:rsidRDefault="00FA7A68" w:rsidP="00FA7A68">
      <w:pPr>
        <w:pStyle w:val="subpunct"/>
        <w:widowControl w:val="0"/>
        <w:spacing w:line="240" w:lineRule="auto"/>
        <w:ind w:firstLine="720"/>
        <w:rPr>
          <w:bCs/>
          <w:sz w:val="28"/>
          <w:szCs w:val="28"/>
          <w:lang w:val="ru-RU"/>
        </w:rPr>
      </w:pPr>
      <w:r w:rsidRPr="001C739D">
        <w:rPr>
          <w:bCs/>
          <w:sz w:val="28"/>
          <w:szCs w:val="28"/>
          <w:lang w:val="ru-RU"/>
        </w:rPr>
        <w:t>П</w:t>
      </w:r>
      <w:r w:rsidRPr="001C739D">
        <w:rPr>
          <w:color w:val="000000"/>
          <w:sz w:val="28"/>
          <w:szCs w:val="28"/>
          <w:lang w:val="ru-RU"/>
        </w:rPr>
        <w:t>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</w:t>
      </w:r>
      <w:r w:rsidRPr="001C739D">
        <w:rPr>
          <w:bCs/>
          <w:sz w:val="28"/>
          <w:szCs w:val="28"/>
          <w:lang w:val="ru-RU"/>
        </w:rPr>
        <w:t>.</w:t>
      </w:r>
    </w:p>
    <w:p w:rsidR="0071522C" w:rsidRPr="001C739D" w:rsidRDefault="00715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Pr="001C739D" w:rsidRDefault="007C31DB" w:rsidP="001C739D">
      <w:pPr>
        <w:autoSpaceDE w:val="0"/>
        <w:ind w:firstLine="709"/>
        <w:jc w:val="center"/>
        <w:rPr>
          <w:b/>
          <w:sz w:val="28"/>
          <w:szCs w:val="28"/>
        </w:rPr>
      </w:pPr>
      <w:r w:rsidRPr="001C739D">
        <w:rPr>
          <w:b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1C739D" w:rsidRPr="001C739D" w:rsidRDefault="001C739D" w:rsidP="001C739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Муниципальное учреждение Администрация муниципального образования «Сурский район» Ульяновской области в лице муниципального учреждения комитет по управлению муниципальным имуществом и земельным отношениям администрации муниципального образования Сурский район Ульяновской области.</w:t>
      </w:r>
    </w:p>
    <w:p w:rsidR="007C31DB" w:rsidRPr="001C739D" w:rsidRDefault="007C31DB" w:rsidP="007C31D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C31DB" w:rsidRPr="001C739D" w:rsidRDefault="007C31DB" w:rsidP="001C739D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bookmarkStart w:id="4" w:name="P135"/>
      <w:bookmarkEnd w:id="4"/>
      <w:r w:rsidRPr="001C739D">
        <w:rPr>
          <w:b/>
          <w:sz w:val="28"/>
          <w:szCs w:val="28"/>
        </w:rPr>
        <w:t>2.3. Результат предоставления муниципальной услуги</w:t>
      </w:r>
    </w:p>
    <w:p w:rsidR="00613AAC" w:rsidRPr="001C739D" w:rsidRDefault="00613AAC" w:rsidP="00613AAC">
      <w:pPr>
        <w:pStyle w:val="ab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Результатами предоставления муниципальной услуги являются:</w:t>
      </w:r>
    </w:p>
    <w:p w:rsidR="00613AAC" w:rsidRPr="001C739D" w:rsidRDefault="00613AAC" w:rsidP="00613AAC">
      <w:pPr>
        <w:pStyle w:val="ab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739D">
        <w:rPr>
          <w:sz w:val="28"/>
          <w:szCs w:val="28"/>
        </w:rPr>
        <w:t>постановление уполномоченного органа о переводе земельного участка из одной категории в другую</w:t>
      </w:r>
      <w:r w:rsidRPr="001C739D">
        <w:rPr>
          <w:bCs/>
          <w:sz w:val="28"/>
          <w:szCs w:val="28"/>
        </w:rPr>
        <w:t xml:space="preserve"> (далее – постановление о переводе)</w:t>
      </w:r>
      <w:r w:rsidRPr="001C739D">
        <w:rPr>
          <w:sz w:val="28"/>
          <w:szCs w:val="28"/>
        </w:rPr>
        <w:t xml:space="preserve"> (по форме, приведённой в приложении № 1 к административному регламенту);</w:t>
      </w:r>
    </w:p>
    <w:p w:rsidR="00613AAC" w:rsidRPr="001C739D" w:rsidRDefault="00613AAC" w:rsidP="00613AAC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  <w:r w:rsidRPr="001C739D">
        <w:rPr>
          <w:sz w:val="28"/>
          <w:szCs w:val="28"/>
          <w:lang w:val="ru-RU"/>
        </w:rPr>
        <w:t>постановление уполномоченного органа об отказе в переводе земельного участка из одной категории в другую (далее – постановление об отказе) (по форме, приведённой в приложении № 2 к административному регламенту);</w:t>
      </w:r>
    </w:p>
    <w:p w:rsidR="00613AAC" w:rsidRPr="001C739D" w:rsidRDefault="00613AAC" w:rsidP="00613AAC">
      <w:pPr>
        <w:pStyle w:val="subpunct"/>
        <w:widowControl w:val="0"/>
        <w:spacing w:line="240" w:lineRule="auto"/>
        <w:ind w:firstLine="720"/>
        <w:rPr>
          <w:sz w:val="28"/>
          <w:szCs w:val="28"/>
          <w:lang w:val="ru-RU"/>
        </w:rPr>
      </w:pPr>
      <w:r w:rsidRPr="001C739D">
        <w:rPr>
          <w:sz w:val="28"/>
          <w:szCs w:val="28"/>
          <w:lang w:val="ru-RU"/>
        </w:rPr>
        <w:t>уведомление о возврате ходатайства в связи с отказом в его рассмотрении (далее – уведомление о возврате ходатайства) (по форме, приведённой в приложении № 3 к административному регламенту);</w:t>
      </w:r>
    </w:p>
    <w:p w:rsidR="00FE1307" w:rsidRPr="001C739D" w:rsidRDefault="00FE1307" w:rsidP="00FE1307">
      <w:pPr>
        <w:autoSpaceDE w:val="0"/>
        <w:ind w:firstLine="709"/>
        <w:jc w:val="both"/>
        <w:rPr>
          <w:b/>
          <w:sz w:val="28"/>
          <w:szCs w:val="28"/>
        </w:rPr>
      </w:pPr>
      <w:r w:rsidRPr="001C739D">
        <w:rPr>
          <w:sz w:val="28"/>
          <w:szCs w:val="28"/>
        </w:rPr>
        <w:t xml:space="preserve">Документ, выдаваемый по результатам предоставления муниципальной услуги, подписывается Главой администрации </w:t>
      </w:r>
      <w:r w:rsidR="00B209BF" w:rsidRPr="001C739D">
        <w:rPr>
          <w:sz w:val="28"/>
          <w:szCs w:val="28"/>
        </w:rPr>
        <w:t>муниципального образования «Сурский район»</w:t>
      </w:r>
      <w:r w:rsidRPr="001C739D">
        <w:rPr>
          <w:sz w:val="28"/>
          <w:szCs w:val="28"/>
        </w:rPr>
        <w:t xml:space="preserve">  или должностным лицом, исполняющим его обязанности (далее – Руководитель уполномоченного органа).</w:t>
      </w:r>
    </w:p>
    <w:p w:rsidR="00C37780" w:rsidRPr="001C739D" w:rsidRDefault="00C37780" w:rsidP="001F45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179C" w:rsidRPr="00DE7407" w:rsidRDefault="00F10D9B" w:rsidP="00DE74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7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613AAC" w:rsidRPr="00DE7407" w:rsidRDefault="00613AAC" w:rsidP="00613AAC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DE7407">
        <w:rPr>
          <w:rFonts w:ascii="PT Astra Serif" w:hAnsi="PT Astra Serif"/>
          <w:sz w:val="28"/>
          <w:szCs w:val="28"/>
        </w:rPr>
        <w:t>Принятие постановления о переводе, либо постановления об отказе осуществляется в течение двух месяцев со дня поступления ходатайства</w:t>
      </w:r>
      <w:r w:rsidRPr="00DE740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в уполномоченный орган.</w:t>
      </w:r>
    </w:p>
    <w:p w:rsidR="00613AAC" w:rsidRPr="00DE7407" w:rsidRDefault="00613AAC" w:rsidP="00613A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 w:cs="Arial"/>
          <w:sz w:val="28"/>
          <w:szCs w:val="28"/>
        </w:rPr>
        <w:t>Постановление о переводе либо постановление об отказе направляется заявителю в течение 14 (четырнадцати) дней со дня его принятия.</w:t>
      </w:r>
    </w:p>
    <w:p w:rsidR="0071522C" w:rsidRPr="00DE7407" w:rsidRDefault="0071522C" w:rsidP="0071522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3ED9" w:rsidRPr="00DE7407" w:rsidRDefault="00423ED9" w:rsidP="00DE7407">
      <w:pPr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 xml:space="preserve">2.5. Правовые основания для предоставления </w:t>
      </w:r>
      <w:r w:rsidR="006C405F" w:rsidRPr="00DE7407">
        <w:rPr>
          <w:b/>
          <w:sz w:val="28"/>
          <w:szCs w:val="28"/>
        </w:rPr>
        <w:t>муниципальной услуги</w:t>
      </w:r>
    </w:p>
    <w:p w:rsidR="00F10044" w:rsidRPr="00DE7407" w:rsidRDefault="00F10044" w:rsidP="00F1004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962E8B" w:rsidRPr="00DE7407" w:rsidRDefault="00962E8B" w:rsidP="00C377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DE" w:rsidRPr="00DE7407" w:rsidRDefault="00052A2B" w:rsidP="00DE740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155"/>
      <w:bookmarkEnd w:id="5"/>
      <w:r w:rsidRPr="00DE7407">
        <w:rPr>
          <w:b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DE7407">
        <w:rPr>
          <w:b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DE7407">
        <w:rPr>
          <w:b/>
          <w:sz w:val="28"/>
          <w:szCs w:val="28"/>
        </w:rPr>
        <w:br/>
        <w:t>для предоставления муниципальной услуги</w:t>
      </w:r>
      <w:bookmarkStart w:id="6" w:name="P157"/>
      <w:bookmarkEnd w:id="6"/>
    </w:p>
    <w:p w:rsidR="005936DE" w:rsidRPr="00DE7407" w:rsidRDefault="005936DE" w:rsidP="005936D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5936DE" w:rsidRPr="00DE7407" w:rsidRDefault="005936DE" w:rsidP="005936D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1. </w:t>
      </w:r>
      <w:r w:rsidRPr="00DE7407">
        <w:rPr>
          <w:rFonts w:ascii="PT Astra Serif" w:hAnsi="PT Astra Serif"/>
          <w:sz w:val="28"/>
          <w:szCs w:val="28"/>
          <w:shd w:val="clear" w:color="auto" w:fill="FFFFFF"/>
        </w:rPr>
        <w:t xml:space="preserve">Ходатайство о переводе земель из одной категории в другую </w:t>
      </w:r>
      <w:r w:rsidRPr="00DE7407">
        <w:rPr>
          <w:rFonts w:ascii="PT Astra Serif" w:hAnsi="PT Astra Serif"/>
          <w:bCs/>
          <w:color w:val="000000"/>
          <w:sz w:val="28"/>
          <w:szCs w:val="28"/>
        </w:rPr>
        <w:t xml:space="preserve">(далее – ходатайство) </w:t>
      </w:r>
      <w:r w:rsidRPr="00DE7407">
        <w:rPr>
          <w:rFonts w:ascii="PT Astra Serif" w:hAnsi="PT Astra Serif"/>
          <w:sz w:val="28"/>
          <w:szCs w:val="28"/>
        </w:rPr>
        <w:t>(заявитель представляет самостоятельно).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В ходатайстве указываются: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1) кадастровый номер земельного участка; 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2) категория земель, в состав которых входит земельный участок, и категория земель, перевод в состав которых предполагается осуществить; 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3) обоснование перевода земельного участка из состава земель одной категории в другую; 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4) права на земельный участок.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2. </w:t>
      </w:r>
      <w:r w:rsidRPr="00DE7407">
        <w:rPr>
          <w:rFonts w:ascii="PT Astra Serif" w:hAnsi="PT Astra Serif"/>
          <w:sz w:val="28"/>
          <w:szCs w:val="28"/>
          <w:lang w:eastAsia="en-US"/>
        </w:rPr>
        <w:t>Документ, удостоверяющий личность заявителя</w:t>
      </w:r>
      <w:r w:rsidRPr="00DE7407">
        <w:rPr>
          <w:rFonts w:ascii="PT Astra Serif" w:hAnsi="PT Astra Serif"/>
          <w:sz w:val="28"/>
          <w:szCs w:val="28"/>
        </w:rPr>
        <w:t xml:space="preserve"> </w:t>
      </w:r>
      <w:r w:rsidRPr="00DE7407">
        <w:rPr>
          <w:rFonts w:ascii="PT Astra Serif" w:hAnsi="PT Astra Serif"/>
          <w:sz w:val="28"/>
          <w:szCs w:val="28"/>
          <w:lang w:eastAsia="en-US"/>
        </w:rPr>
        <w:t xml:space="preserve">(паспорт или иной документ, его заменяющий) </w:t>
      </w:r>
      <w:r w:rsidRPr="00DE7407">
        <w:rPr>
          <w:rFonts w:ascii="PT Astra Serif" w:hAnsi="PT Astra Serif"/>
          <w:sz w:val="28"/>
          <w:szCs w:val="28"/>
        </w:rPr>
        <w:t>(заявитель представляет самостоятельно при личном обращении).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 Документы, подтверждающие полномочия представителя заявителя (заявитель представляет самостоятельно при личном обращении).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4.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(заявитель вправе представить по собственной инициативе, запрашивается уполномоченным органом в Федеральной налоговой службе</w:t>
      </w:r>
      <w:r w:rsidRPr="00DE740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DE7407">
        <w:rPr>
          <w:rFonts w:ascii="PT Astra Serif" w:hAnsi="PT Astra Serif"/>
          <w:bCs/>
          <w:color w:val="000000"/>
          <w:sz w:val="28"/>
          <w:szCs w:val="28"/>
        </w:rPr>
        <w:t>(далее – ФНС)</w:t>
      </w:r>
      <w:r w:rsidRPr="00DE7407">
        <w:rPr>
          <w:rFonts w:ascii="PT Astra Serif" w:hAnsi="PT Astra Serif"/>
          <w:sz w:val="28"/>
          <w:szCs w:val="28"/>
        </w:rPr>
        <w:t>;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5.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 (заявитель вправе представить по собственной инициативе, запрашивается уполномоченным органом в Федеральной службе государственной регистрации, кадастра и картографии (далее – Росреестр); 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lastRenderedPageBreak/>
        <w:t xml:space="preserve">6. Заключение государственной экологической экспертизы в случае, если ее проведение предусмотрено федеральными законами (заявитель вправе представить по собственной инициативе, запрашивается уполномоченным органом в Министерстве природы и цикличной экономики Ульяновской области); </w:t>
      </w:r>
    </w:p>
    <w:p w:rsidR="005936DE" w:rsidRPr="00DE7407" w:rsidRDefault="005936DE" w:rsidP="005936DE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7.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 (заявитель представляет самостоятельно).</w:t>
      </w:r>
    </w:p>
    <w:p w:rsidR="00E70467" w:rsidRPr="00DE7407" w:rsidRDefault="00E70467" w:rsidP="0071522C">
      <w:pPr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A3FFE" w:rsidRPr="00DE7407" w:rsidRDefault="00423ED9" w:rsidP="00DE740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rFonts w:eastAsia="Calibri"/>
          <w:b/>
          <w:color w:val="000000"/>
          <w:sz w:val="28"/>
          <w:szCs w:val="28"/>
        </w:rPr>
        <w:t xml:space="preserve">2.7. </w:t>
      </w:r>
      <w:r w:rsidRPr="00DE7407">
        <w:rPr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5936DE" w:rsidRPr="00DE7407" w:rsidRDefault="005936DE" w:rsidP="005936D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2.7.1. Основания для отказа в приёме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5936DE" w:rsidRPr="00DE7407" w:rsidRDefault="005936DE" w:rsidP="005936DE">
      <w:pPr>
        <w:widowControl w:val="0"/>
        <w:ind w:firstLine="720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2.7.2. Основания для отказа в рассмотрении ходатайства:</w:t>
      </w:r>
    </w:p>
    <w:p w:rsidR="005936DE" w:rsidRPr="00DE7407" w:rsidRDefault="005936DE" w:rsidP="005936DE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1) с ходатайством обратилось ненадлежащее лицо; </w:t>
      </w:r>
    </w:p>
    <w:p w:rsidR="005936DE" w:rsidRPr="00DE7407" w:rsidRDefault="005936DE" w:rsidP="005936DE">
      <w:pPr>
        <w:ind w:firstLine="709"/>
        <w:jc w:val="both"/>
        <w:rPr>
          <w:rFonts w:ascii="PT Astra Serif" w:hAnsi="PT Astra Serif" w:cs="&quot;Arial&quot;"/>
          <w:b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C37780" w:rsidRPr="00DE7407" w:rsidRDefault="00C37780" w:rsidP="00E24F74">
      <w:pPr>
        <w:pStyle w:val="a9"/>
        <w:jc w:val="center"/>
        <w:rPr>
          <w:b/>
          <w:sz w:val="28"/>
          <w:szCs w:val="28"/>
        </w:rPr>
      </w:pPr>
    </w:p>
    <w:p w:rsidR="002A3FFE" w:rsidRPr="00DE7407" w:rsidRDefault="0025086F" w:rsidP="00DE7407">
      <w:pPr>
        <w:spacing w:after="1" w:line="280" w:lineRule="atLeast"/>
        <w:ind w:firstLine="709"/>
        <w:jc w:val="center"/>
        <w:rPr>
          <w:b/>
          <w:sz w:val="28"/>
          <w:szCs w:val="28"/>
        </w:rPr>
      </w:pPr>
      <w:r w:rsidRPr="00DE7407">
        <w:rPr>
          <w:b/>
          <w:color w:val="000000"/>
          <w:sz w:val="28"/>
          <w:szCs w:val="28"/>
        </w:rPr>
        <w:t xml:space="preserve">2.8. </w:t>
      </w:r>
      <w:r w:rsidRPr="00DE7407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3AAC" w:rsidRPr="00DE7407" w:rsidRDefault="00613AAC" w:rsidP="00613AA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13AAC" w:rsidRPr="00DE7407" w:rsidRDefault="00613AAC" w:rsidP="00613AAC">
      <w:pPr>
        <w:pStyle w:val="ab"/>
        <w:widowControl w:val="0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trike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2.8.2. Основания для отказа в предоставлении муниципальной услуги: </w:t>
      </w:r>
    </w:p>
    <w:p w:rsidR="00613AAC" w:rsidRPr="00DE7407" w:rsidRDefault="00613AAC" w:rsidP="00613AAC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1.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перевод.</w:t>
      </w:r>
    </w:p>
    <w:p w:rsidR="00613AAC" w:rsidRPr="00DE7407" w:rsidRDefault="00613AAC" w:rsidP="00613AAC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2. Наличие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 w:rsidR="00613AAC" w:rsidRPr="00DE7407" w:rsidRDefault="00613AAC" w:rsidP="00613AAC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613AAC" w:rsidRPr="00DE7407" w:rsidRDefault="00613AAC" w:rsidP="0025086F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2A3FFE" w:rsidRPr="00DE7407" w:rsidRDefault="0025086F" w:rsidP="00DE740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F10044" w:rsidRPr="00DE7407" w:rsidRDefault="00F10044" w:rsidP="00F10044">
      <w:pPr>
        <w:suppressAutoHyphens/>
        <w:autoSpaceDN w:val="0"/>
        <w:ind w:firstLine="709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lastRenderedPageBreak/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25086F" w:rsidRPr="00DE7407" w:rsidRDefault="0025086F" w:rsidP="0025086F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25086F" w:rsidRPr="00DE7407" w:rsidRDefault="0025086F" w:rsidP="00DE740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25086F" w:rsidRPr="00DE7407" w:rsidRDefault="0025086F" w:rsidP="0025086F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A7C33" w:rsidRPr="00DE7407" w:rsidRDefault="0025086F" w:rsidP="0082678F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 xml:space="preserve">2.11. Срок регистрации запроса заявителя о предоставлении </w:t>
      </w:r>
    </w:p>
    <w:p w:rsidR="00F10044" w:rsidRPr="00DE7407" w:rsidRDefault="0025086F" w:rsidP="00DE740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муниципальной услуги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Регистрация заявления, в том числе в электронной форме, о предоставлении муниципальной услуги осуществляется в течение 1 (одного) рабочего дня со дня поступления заявления в уполномоченный орган.</w:t>
      </w:r>
    </w:p>
    <w:p w:rsidR="0025086F" w:rsidRPr="00DE7407" w:rsidRDefault="0025086F" w:rsidP="00DE7407">
      <w:pPr>
        <w:widowControl w:val="0"/>
        <w:autoSpaceDE w:val="0"/>
        <w:jc w:val="both"/>
        <w:rPr>
          <w:sz w:val="28"/>
          <w:szCs w:val="28"/>
        </w:rPr>
      </w:pPr>
    </w:p>
    <w:p w:rsidR="0025086F" w:rsidRPr="00DE7407" w:rsidRDefault="0025086F" w:rsidP="0025086F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AAC" w:rsidRPr="00DE7407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613AAC" w:rsidRPr="00DE7407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613AAC" w:rsidRPr="00DE7407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613AAC" w:rsidRPr="00DE7407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2.12.2. Кабинеты приёма заявителей оборудованы информационными табличками (вывесками) с указанием:</w:t>
      </w:r>
    </w:p>
    <w:p w:rsidR="00613AAC" w:rsidRPr="00DE7407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номера кабинета;</w:t>
      </w:r>
    </w:p>
    <w:p w:rsidR="00613AAC" w:rsidRPr="00DE7407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613AAC" w:rsidRPr="00DE7407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графика работы.</w:t>
      </w:r>
    </w:p>
    <w:p w:rsidR="00613AAC" w:rsidRPr="00DE7407" w:rsidRDefault="00613AAC" w:rsidP="00613AA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</w:t>
      </w:r>
      <w:r w:rsidRPr="00DE7407">
        <w:rPr>
          <w:rFonts w:ascii="PT Astra Serif" w:hAnsi="PT Astra Serif"/>
          <w:sz w:val="28"/>
          <w:szCs w:val="28"/>
        </w:rPr>
        <w:lastRenderedPageBreak/>
        <w:t>принадлежностями, справочно–информационным материалом, образцами заполнения документов, формами заявлений.</w:t>
      </w:r>
    </w:p>
    <w:p w:rsidR="00D05BB5" w:rsidRPr="00DE7407" w:rsidRDefault="00D05BB5" w:rsidP="00D05BB5">
      <w:pPr>
        <w:widowControl w:val="0"/>
        <w:autoSpaceDE w:val="0"/>
        <w:ind w:firstLine="709"/>
        <w:rPr>
          <w:b/>
          <w:sz w:val="28"/>
          <w:szCs w:val="28"/>
        </w:rPr>
      </w:pPr>
    </w:p>
    <w:p w:rsidR="00D05BB5" w:rsidRPr="00DE7407" w:rsidRDefault="0025086F" w:rsidP="00DE740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2.13. Показатели доступности</w:t>
      </w:r>
      <w:r w:rsidR="001B333F" w:rsidRPr="00DE7407">
        <w:rPr>
          <w:b/>
          <w:sz w:val="28"/>
          <w:szCs w:val="28"/>
        </w:rPr>
        <w:t xml:space="preserve"> и качества муниципальных услуг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возможность получения муниципально</w:t>
      </w:r>
      <w:r w:rsidR="00DE7407">
        <w:rPr>
          <w:rFonts w:ascii="PT Astra Serif" w:hAnsi="PT Astra Serif"/>
          <w:sz w:val="28"/>
          <w:szCs w:val="28"/>
        </w:rPr>
        <w:t xml:space="preserve">й услуги в ОГКУ «Правительство </w:t>
      </w:r>
      <w:r w:rsidRPr="00DE7407">
        <w:rPr>
          <w:rFonts w:ascii="PT Astra Serif" w:hAnsi="PT Astra Serif"/>
          <w:sz w:val="28"/>
          <w:szCs w:val="28"/>
        </w:rPr>
        <w:t>для граждан» (в части подачи заявления и документов, получения результата предо</w:t>
      </w:r>
      <w:r w:rsidR="0032072D" w:rsidRPr="00DE7407">
        <w:rPr>
          <w:rFonts w:ascii="PT Astra Serif" w:hAnsi="PT Astra Serif"/>
          <w:sz w:val="28"/>
          <w:szCs w:val="28"/>
        </w:rPr>
        <w:t>ставления муниципальной услуги)</w:t>
      </w:r>
      <w:r w:rsidRPr="00DE7407">
        <w:rPr>
          <w:rFonts w:ascii="PT Astra Serif" w:hAnsi="PT Astra Serif"/>
          <w:sz w:val="28"/>
          <w:szCs w:val="28"/>
        </w:rPr>
        <w:t>;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0" w:history="1">
        <w:r w:rsidRPr="00DE7407">
          <w:rPr>
            <w:rStyle w:val="af5"/>
            <w:rFonts w:ascii="PT Astra Serif" w:hAnsi="PT Astra Serif"/>
            <w:sz w:val="28"/>
            <w:szCs w:val="28"/>
          </w:rPr>
          <w:t>https://vashkontrol.ru/)</w:t>
        </w:r>
      </w:hyperlink>
      <w:r w:rsidRPr="00DE7407">
        <w:rPr>
          <w:rFonts w:ascii="PT Astra Serif" w:hAnsi="PT Astra Serif"/>
          <w:sz w:val="28"/>
          <w:szCs w:val="28"/>
        </w:rPr>
        <w:t xml:space="preserve">; 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 w:rsidRPr="00DE7407">
        <w:rPr>
          <w:rFonts w:ascii="PT Astra Serif" w:hAnsi="PT Astra Serif"/>
          <w:sz w:val="28"/>
          <w:szCs w:val="28"/>
        </w:rPr>
        <w:br/>
        <w:t>либо по телефону);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DE7407">
        <w:rPr>
          <w:rFonts w:ascii="PT Astra Serif" w:hAnsi="PT Astra Serif"/>
          <w:sz w:val="28"/>
          <w:szCs w:val="28"/>
        </w:rPr>
        <w:br/>
        <w:t>по телефону, на официальном сайте ОГКУ «Правительство для граждан»).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F10044" w:rsidRPr="00DE7407" w:rsidRDefault="00F10044" w:rsidP="00F10044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Продолжительность взаимодействия – не более 30 минут.</w:t>
      </w:r>
    </w:p>
    <w:p w:rsidR="00F10044" w:rsidRPr="00DE7407" w:rsidRDefault="00F10044" w:rsidP="00DE7407">
      <w:pPr>
        <w:widowControl w:val="0"/>
        <w:autoSpaceDE w:val="0"/>
        <w:rPr>
          <w:b/>
          <w:sz w:val="28"/>
          <w:szCs w:val="28"/>
        </w:rPr>
      </w:pPr>
    </w:p>
    <w:p w:rsidR="00C1133D" w:rsidRPr="00DE7407" w:rsidRDefault="0025086F" w:rsidP="00DE740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Муниципальная услуга не предоставляется по экстерриториальному принципу.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Предоставление муниципальной услуги по</w:t>
      </w:r>
      <w:r w:rsidR="00DE7407">
        <w:rPr>
          <w:rFonts w:ascii="PT Astra Serif" w:hAnsi="PT Astra Serif"/>
          <w:sz w:val="28"/>
          <w:szCs w:val="28"/>
        </w:rPr>
        <w:t xml:space="preserve">средством комплексного запроса </w:t>
      </w:r>
      <w:r w:rsidRPr="00DE7407">
        <w:rPr>
          <w:rFonts w:ascii="PT Astra Serif" w:hAnsi="PT Astra Serif"/>
          <w:sz w:val="28"/>
          <w:szCs w:val="28"/>
        </w:rPr>
        <w:t xml:space="preserve">в ОГКУ «Правительство для граждан» </w:t>
      </w:r>
      <w:r w:rsidRPr="00DE7407">
        <w:rPr>
          <w:sz w:val="28"/>
          <w:szCs w:val="28"/>
        </w:rPr>
        <w:t xml:space="preserve"> осуществляется.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</w:t>
      </w:r>
      <w:r w:rsidR="00DE7407">
        <w:rPr>
          <w:rFonts w:ascii="PT Astra Serif" w:hAnsi="PT Astra Serif"/>
          <w:sz w:val="28"/>
          <w:szCs w:val="28"/>
        </w:rPr>
        <w:t xml:space="preserve">предоставления государственных </w:t>
      </w:r>
      <w:r w:rsidRPr="00DE7407">
        <w:rPr>
          <w:rFonts w:ascii="PT Astra Serif" w:hAnsi="PT Astra Serif"/>
          <w:sz w:val="28"/>
          <w:szCs w:val="28"/>
        </w:rPr>
        <w:t xml:space="preserve">и муниципальных услуг» (далее – </w:t>
      </w:r>
      <w:r w:rsidRPr="00DE7407">
        <w:rPr>
          <w:rFonts w:ascii="PT Astra Serif" w:hAnsi="PT Astra Serif"/>
          <w:sz w:val="28"/>
          <w:szCs w:val="28"/>
        </w:rPr>
        <w:lastRenderedPageBreak/>
        <w:t>орган</w:t>
      </w:r>
      <w:r w:rsidR="00DE7407">
        <w:rPr>
          <w:rFonts w:ascii="PT Astra Serif" w:hAnsi="PT Astra Serif"/>
          <w:sz w:val="28"/>
          <w:szCs w:val="28"/>
        </w:rPr>
        <w:t xml:space="preserve">изации, осуществляющие функции </w:t>
      </w:r>
      <w:r w:rsidRPr="00DE7407">
        <w:rPr>
          <w:rFonts w:ascii="PT Astra Serif" w:hAnsi="PT Astra Serif"/>
          <w:sz w:val="28"/>
          <w:szCs w:val="28"/>
        </w:rPr>
        <w:t>по предоставлению муниципальной услуги).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D67430" w:rsidRPr="00DE7407" w:rsidRDefault="00D67430" w:rsidP="00F23B01">
      <w:pPr>
        <w:rPr>
          <w:rFonts w:eastAsia="Calibri"/>
          <w:b/>
          <w:color w:val="7030A0"/>
          <w:sz w:val="28"/>
          <w:szCs w:val="28"/>
        </w:rPr>
      </w:pPr>
    </w:p>
    <w:p w:rsidR="00F10044" w:rsidRPr="00DE7407" w:rsidRDefault="00F10044" w:rsidP="00F10044">
      <w:pPr>
        <w:suppressAutoHyphens/>
        <w:autoSpaceDE w:val="0"/>
        <w:autoSpaceDN w:val="0"/>
        <w:jc w:val="center"/>
        <w:textAlignment w:val="baseline"/>
        <w:rPr>
          <w:b/>
          <w:color w:val="000000"/>
          <w:sz w:val="28"/>
          <w:szCs w:val="28"/>
        </w:rPr>
      </w:pPr>
      <w:r w:rsidRPr="00DE7407">
        <w:rPr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F10044" w:rsidRPr="00DE7407" w:rsidRDefault="00F10044" w:rsidP="00F10044">
      <w:pPr>
        <w:suppressAutoHyphens/>
        <w:autoSpaceDE w:val="0"/>
        <w:autoSpaceDN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F10044" w:rsidRPr="00DE7407" w:rsidRDefault="00F10044" w:rsidP="00DE7407">
      <w:pPr>
        <w:suppressAutoHyphens/>
        <w:autoSpaceDE w:val="0"/>
        <w:autoSpaceDN w:val="0"/>
        <w:jc w:val="center"/>
        <w:textAlignment w:val="baseline"/>
        <w:rPr>
          <w:b/>
          <w:color w:val="000000"/>
          <w:sz w:val="28"/>
          <w:szCs w:val="28"/>
        </w:rPr>
      </w:pPr>
      <w:r w:rsidRPr="00DE7407">
        <w:rPr>
          <w:b/>
          <w:color w:val="000000"/>
          <w:sz w:val="28"/>
          <w:szCs w:val="28"/>
        </w:rPr>
        <w:t>3.1. Исчерпывающие перечни административных процедур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bookmarkStart w:id="7" w:name="Par600"/>
      <w:bookmarkStart w:id="8" w:name="Par625"/>
      <w:bookmarkEnd w:id="7"/>
      <w:bookmarkEnd w:id="8"/>
      <w:r w:rsidRPr="00DE7407">
        <w:rPr>
          <w:rFonts w:ascii="PT Astra Serif" w:hAnsi="PT Astra Serif"/>
          <w:sz w:val="28"/>
          <w:szCs w:val="28"/>
        </w:rPr>
        <w:t>3.1.1. Исчерпывающий перечень административных процедур в уполномоченном органе: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1) приём, регистрация и рассмотрение ходатайства и приложенных документов для предоставления муниципальной услуги;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2) возврат ходатайства заявителю;</w:t>
      </w:r>
    </w:p>
    <w:p w:rsidR="00613AAC" w:rsidRPr="00DE7407" w:rsidRDefault="00613AAC" w:rsidP="00613AAC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3) формирование и направление межведомственных запросов;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4) рассмотрение ходатайства и приложенных документов, принятие решения о предоставлении муниципальной услуги</w:t>
      </w:r>
      <w:r w:rsidRPr="00DE7407">
        <w:rPr>
          <w:rFonts w:ascii="PT Astra Serif" w:hAnsi="PT Astra Serif"/>
          <w:bCs/>
          <w:sz w:val="28"/>
          <w:szCs w:val="28"/>
        </w:rPr>
        <w:t xml:space="preserve"> </w:t>
      </w:r>
      <w:r w:rsidRPr="00DE7407">
        <w:rPr>
          <w:rFonts w:ascii="PT Astra Serif" w:hAnsi="PT Astra Serif"/>
          <w:sz w:val="28"/>
          <w:szCs w:val="28"/>
        </w:rPr>
        <w:t>либо решения об отказе в предоставлении муниципальной услуги, подготовка, согласование и подписание результата предоставления муниципальной услуги;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5)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613AAC" w:rsidRPr="00DE7407" w:rsidRDefault="00613AAC" w:rsidP="00613AAC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613AAC" w:rsidRPr="00DE7407" w:rsidRDefault="00613AAC" w:rsidP="00613AA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ahoma"/>
          <w:sz w:val="28"/>
          <w:szCs w:val="28"/>
          <w:highlight w:val="yellow"/>
        </w:rPr>
      </w:pPr>
      <w:r w:rsidRPr="00DE7407">
        <w:rPr>
          <w:rFonts w:ascii="PT Astra Serif" w:hAnsi="PT Astra Serif"/>
          <w:sz w:val="28"/>
          <w:szCs w:val="28"/>
        </w:rPr>
        <w:t xml:space="preserve">1) предоставление в установленном порядке информации заявителям и обеспечение доступа заявителей к сведениям о муниципальных услугах: </w:t>
      </w:r>
      <w:r w:rsidRPr="00DE7407">
        <w:rPr>
          <w:rFonts w:ascii="PT Astra Serif" w:hAnsi="PT Astra Serif" w:cs="Tahoma"/>
          <w:sz w:val="28"/>
          <w:szCs w:val="28"/>
        </w:rPr>
        <w:t>осуществляется в соответствии с подпунктом 1.3.1 пункта 1.3 административного регламента</w:t>
      </w:r>
      <w:r w:rsidRPr="00DE7407">
        <w:rPr>
          <w:rFonts w:ascii="PT Astra Serif" w:hAnsi="PT Astra Serif"/>
          <w:sz w:val="28"/>
          <w:szCs w:val="28"/>
        </w:rPr>
        <w:t>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не осуществляется;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3) получение заявителем сведений о ходе выполнения запроса о предоставлении муниципальной услуги не осуществляется;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</w:t>
      </w:r>
      <w:r w:rsidRPr="00DE7407">
        <w:rPr>
          <w:rFonts w:ascii="PT Astra Serif" w:hAnsi="PT Astra Serif"/>
          <w:sz w:val="28"/>
          <w:szCs w:val="28"/>
        </w:rPr>
        <w:lastRenderedPageBreak/>
        <w:t xml:space="preserve">участвующих в предоставлении предусмотренных частью 1 статьи 1 Федерального закона от 27.07.2010 № 210-ФЗ </w:t>
      </w:r>
      <w:r w:rsidRPr="00DE7407">
        <w:rPr>
          <w:rFonts w:ascii="PT Astra Serif" w:hAnsi="PT Astra Serif"/>
          <w:sz w:val="28"/>
          <w:szCs w:val="28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 не осуществляется;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6) иные действия, необходимые для предоставления муниципальной услуги: не осуществляются не осуществляется.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3.1.3. Исчерпывающий перечень административных процедур, выполняемых в </w:t>
      </w:r>
      <w:r w:rsidRPr="00DE7407">
        <w:rPr>
          <w:rFonts w:ascii="PT Astra Serif" w:hAnsi="PT Astra Serif"/>
          <w:color w:val="000000"/>
          <w:sz w:val="28"/>
          <w:szCs w:val="28"/>
        </w:rPr>
        <w:t>ОГКУ Правительство для граждан: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5) иные процедуры:</w:t>
      </w:r>
      <w:r w:rsidRPr="00DE7407">
        <w:rPr>
          <w:sz w:val="28"/>
          <w:szCs w:val="28"/>
        </w:rPr>
        <w:t xml:space="preserve"> не осуществляются.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6) иные действия, необходимые для предоставления муниципальной услуги.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613AAC" w:rsidRPr="00DE7407" w:rsidRDefault="00613AAC" w:rsidP="00613A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613AAC" w:rsidRPr="00DE7407" w:rsidRDefault="00613AAC" w:rsidP="00613AAC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F10044" w:rsidRPr="00DE7407" w:rsidRDefault="00F10044" w:rsidP="00DE7407">
      <w:pPr>
        <w:widowControl w:val="0"/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</w:p>
    <w:p w:rsidR="00F10044" w:rsidRPr="00DE7407" w:rsidRDefault="00F10044" w:rsidP="00DE7407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 xml:space="preserve">3.2. Порядок выполнения административных процедур при </w:t>
      </w:r>
      <w:r w:rsidRPr="00DE7407">
        <w:rPr>
          <w:b/>
          <w:sz w:val="28"/>
          <w:szCs w:val="28"/>
        </w:rPr>
        <w:lastRenderedPageBreak/>
        <w:t>предоставлении муниципальной услуги в уполномоченном органе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407">
        <w:rPr>
          <w:rFonts w:ascii="PT Astra Serif" w:hAnsi="PT Astra Serif" w:cs="Times New Roman"/>
          <w:sz w:val="28"/>
          <w:szCs w:val="28"/>
        </w:rPr>
        <w:t>3.2.1. П</w:t>
      </w:r>
      <w:r w:rsidRPr="00DE7407">
        <w:rPr>
          <w:rFonts w:ascii="PT Astra Serif" w:hAnsi="PT Astra Serif"/>
          <w:sz w:val="28"/>
          <w:szCs w:val="28"/>
        </w:rPr>
        <w:t>риём, регистрация и рассмотрение ходатайства и приложенных документов для предоставления муниципальной услуги</w:t>
      </w:r>
      <w:r w:rsidRPr="00DE7407">
        <w:rPr>
          <w:rFonts w:ascii="PT Astra Serif" w:hAnsi="PT Astra Serif" w:cs="Times New Roman"/>
          <w:sz w:val="28"/>
          <w:szCs w:val="28"/>
        </w:rPr>
        <w:t>.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407">
        <w:rPr>
          <w:rFonts w:ascii="PT Astra Serif" w:hAnsi="PT Astra Serif" w:cs="Times New Roman"/>
          <w:sz w:val="28"/>
          <w:szCs w:val="28"/>
        </w:rPr>
        <w:t>Юридическим фактом, инициирующим начало административной процедуры, является поступление ходатайства</w:t>
      </w:r>
      <w:r w:rsidRPr="00DE740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E7407">
        <w:rPr>
          <w:rFonts w:ascii="PT Astra Serif" w:hAnsi="PT Astra Serif" w:cs="Times New Roman"/>
          <w:sz w:val="28"/>
          <w:szCs w:val="28"/>
        </w:rPr>
        <w:t>и приложенных документов в уполномоченный орган.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Заявителю, подавшему соответствующее ходатайство в уполномоченный орган, выдаётся расписка в получении ходатайства и прилагаемых к нему документов с указанием их перечня, даты и времени получения.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Должностное лицо</w:t>
      </w:r>
      <w:r w:rsidRPr="00DE7407">
        <w:rPr>
          <w:rFonts w:ascii="PT Astra Serif" w:hAnsi="PT Astra Serif"/>
          <w:i/>
          <w:sz w:val="28"/>
          <w:szCs w:val="28"/>
        </w:rPr>
        <w:t xml:space="preserve"> </w:t>
      </w:r>
      <w:r w:rsidR="00DE7407">
        <w:rPr>
          <w:rFonts w:ascii="PT Astra Serif" w:hAnsi="PT Astra Serif"/>
          <w:sz w:val="28"/>
          <w:szCs w:val="28"/>
        </w:rPr>
        <w:t>комитета</w:t>
      </w:r>
      <w:r w:rsidR="00DE7407" w:rsidRPr="00DE7407">
        <w:rPr>
          <w:rFonts w:ascii="PT Astra Serif" w:hAnsi="PT Astra Serif"/>
          <w:sz w:val="28"/>
          <w:szCs w:val="28"/>
        </w:rPr>
        <w:t>(далее – специалист)</w:t>
      </w:r>
      <w:r w:rsidRPr="00DE7407">
        <w:rPr>
          <w:rFonts w:ascii="PT Astra Serif" w:hAnsi="PT Astra Serif"/>
          <w:sz w:val="28"/>
          <w:szCs w:val="28"/>
        </w:rPr>
        <w:t>, принимающий ходатайство,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Должностное лицо</w:t>
      </w:r>
      <w:r w:rsidRPr="00DE7407">
        <w:rPr>
          <w:rFonts w:ascii="PT Astra Serif" w:hAnsi="PT Astra Serif"/>
          <w:i/>
          <w:sz w:val="28"/>
          <w:szCs w:val="28"/>
        </w:rPr>
        <w:t xml:space="preserve"> </w:t>
      </w:r>
      <w:r w:rsidRPr="00DE7407">
        <w:rPr>
          <w:rFonts w:ascii="PT Astra Serif" w:hAnsi="PT Astra Serif"/>
          <w:sz w:val="28"/>
          <w:szCs w:val="28"/>
        </w:rPr>
        <w:t>уполномоченного органа осуществляет регистрацию документов и передаёт их Руководителю уполномоченного органа.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Руководитель уполномоченного органа рассматривает документы, визирует и передаёт с поручениями должностного лица уполномоченного органа</w:t>
      </w:r>
      <w:r w:rsidRPr="00DE7407">
        <w:rPr>
          <w:rFonts w:ascii="PT Astra Serif" w:hAnsi="PT Astra Serif"/>
          <w:i/>
          <w:sz w:val="28"/>
          <w:szCs w:val="28"/>
        </w:rPr>
        <w:t xml:space="preserve"> </w:t>
      </w:r>
      <w:r w:rsidRPr="00DE7407">
        <w:rPr>
          <w:rFonts w:ascii="PT Astra Serif" w:hAnsi="PT Astra Serif"/>
          <w:sz w:val="28"/>
          <w:szCs w:val="28"/>
        </w:rPr>
        <w:t>для работы.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передача от Руководителя уполномоченного органа зарегистрированного ходатайства с приложенным к нему пакетом документов с визой Руководителя уполномоченного органа для возврата заявителю, либо для осуществления административных процедур, указанных в пунктах 3.2.3-3.2.5 настоящего административного регламента.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– 2 (два) рабочих дня со дня начала административной процедуры.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 w:cs="PT Astra Serif"/>
          <w:sz w:val="28"/>
          <w:szCs w:val="28"/>
        </w:rPr>
        <w:t>Способом фиксации результата выполнения административной процедуры является поступление заявления и документов, необходимых для предоставления муниципальной услуги.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3.2.2. Возврат ходатайства заявителю.</w:t>
      </w:r>
    </w:p>
    <w:p w:rsidR="00613AAC" w:rsidRPr="00DE7407" w:rsidRDefault="00613AAC" w:rsidP="00613AA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Юридическим фактом, инициирующим начало административной процедуры, является принятие решения об отказе в рассмотрении ходатайства.</w:t>
      </w:r>
    </w:p>
    <w:p w:rsidR="00613AAC" w:rsidRPr="00DE7407" w:rsidRDefault="00613AAC" w:rsidP="00613A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При наличии оснований для отказа в рассмотрении ходатайства, указанных в подпункте 2.7.2 настоящего административного регламента, специалист обеспечивает подготовку, согласование с должностным лицом уполномоченно</w:t>
      </w:r>
      <w:r w:rsidR="00DE7407">
        <w:rPr>
          <w:rFonts w:ascii="PT Astra Serif" w:hAnsi="PT Astra Serif"/>
          <w:sz w:val="28"/>
          <w:szCs w:val="28"/>
        </w:rPr>
        <w:t>г</w:t>
      </w:r>
      <w:r w:rsidRPr="00DE7407">
        <w:rPr>
          <w:rFonts w:ascii="PT Astra Serif" w:hAnsi="PT Astra Serif"/>
          <w:sz w:val="28"/>
          <w:szCs w:val="28"/>
        </w:rPr>
        <w:t xml:space="preserve">о органа и подписание Руководителем уполномоченного органа в адрес заявителя уведомления о возврате ходатайства (согласно приложению № 3 к административному регламенту), с указанием оснований для отказа в рассмотрении ходатайства, указанных в подпункте 2.7.2 настоящего административного регламента. </w:t>
      </w:r>
    </w:p>
    <w:p w:rsidR="00613AAC" w:rsidRPr="00DE7407" w:rsidRDefault="00613AAC" w:rsidP="00613A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Подписанное Руководителем уполномоченного органа уведомление о возврате ходатайства передается на регистрацию должностному лицу уполномоченного органа для регистрации и подготовки к отправке. </w:t>
      </w:r>
    </w:p>
    <w:p w:rsidR="00613AAC" w:rsidRPr="00DE7407" w:rsidRDefault="00613AAC" w:rsidP="00613A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lastRenderedPageBreak/>
        <w:t>Специалист уведомляет заявителя о том, что ему отказано в рассмотрении ходатайства и о его возврате посредством телефонной связи по указанному контактному номеру в ходатайстве.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eastAsia="Arial" w:hAnsi="PT Astra Serif"/>
          <w:b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Результатом административной процедуры является отправка в течение 3 (трёх) рабочих дней заявителю по почте или выдача лично уведомления о возврате ходатайства.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– 30 (тридцать) календарных дней.</w:t>
      </w:r>
    </w:p>
    <w:p w:rsidR="00613AAC" w:rsidRPr="00DE7407" w:rsidRDefault="00613AAC" w:rsidP="00613AAC">
      <w:pPr>
        <w:ind w:firstLine="709"/>
        <w:jc w:val="both"/>
        <w:rPr>
          <w:sz w:val="28"/>
          <w:szCs w:val="28"/>
        </w:rPr>
      </w:pPr>
      <w:r w:rsidRPr="00DE7407">
        <w:rPr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</w:t>
      </w:r>
      <w:r w:rsidRPr="00DE7407">
        <w:rPr>
          <w:rFonts w:ascii="PT Astra Serif" w:hAnsi="PT Astra Serif"/>
          <w:sz w:val="28"/>
          <w:szCs w:val="28"/>
        </w:rPr>
        <w:t>уведомления о возврате ходатайства</w:t>
      </w:r>
      <w:r w:rsidRPr="00DE7407">
        <w:rPr>
          <w:sz w:val="28"/>
          <w:szCs w:val="28"/>
        </w:rPr>
        <w:t>.</w:t>
      </w:r>
    </w:p>
    <w:p w:rsidR="00613AAC" w:rsidRPr="00DE7407" w:rsidRDefault="00613AAC" w:rsidP="00613AAC">
      <w:pPr>
        <w:ind w:firstLine="720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3.2.3 Формирование и направление межведомственных запросов.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указанных в подпунктах 4-6 пункта 2.6 настоящего административного регламента.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документ, указанный в подпункте 4 пункта 2.6 настоящего административного регламента в ФНС.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Срок подготовки и направления ответа на межведомственный запрос </w:t>
      </w:r>
      <w:r w:rsidRPr="00DE7407">
        <w:rPr>
          <w:rFonts w:ascii="PT Astra Serif" w:hAnsi="PT Astra Serif"/>
          <w:sz w:val="28"/>
          <w:szCs w:val="28"/>
        </w:rPr>
        <w:br/>
        <w:t>о представлении сведений в соответствии с частью 3 стат</w:t>
      </w:r>
      <w:r w:rsidR="00942395">
        <w:rPr>
          <w:rFonts w:ascii="PT Astra Serif" w:hAnsi="PT Astra Serif"/>
          <w:sz w:val="28"/>
          <w:szCs w:val="28"/>
        </w:rPr>
        <w:t xml:space="preserve">ьи 7.2 Федерального закона </w:t>
      </w:r>
      <w:r w:rsidRPr="00DE7407">
        <w:rPr>
          <w:rFonts w:ascii="PT Astra Serif" w:hAnsi="PT Astra Serif"/>
          <w:sz w:val="28"/>
          <w:szCs w:val="28"/>
        </w:rPr>
        <w:t xml:space="preserve">от 27.07.2010 № 210-ФЗ «Об организации </w:t>
      </w:r>
      <w:r w:rsidR="00942395">
        <w:rPr>
          <w:rFonts w:ascii="PT Astra Serif" w:hAnsi="PT Astra Serif"/>
          <w:sz w:val="28"/>
          <w:szCs w:val="28"/>
        </w:rPr>
        <w:t xml:space="preserve">предоставления государственных </w:t>
      </w:r>
      <w:r w:rsidRPr="00DE7407">
        <w:rPr>
          <w:rFonts w:ascii="PT Astra Serif" w:hAnsi="PT Astra Serif"/>
          <w:sz w:val="28"/>
          <w:szCs w:val="28"/>
        </w:rPr>
        <w:t>и муниципальных услуг» не может превышать 5 (пяти) рабочих дней со дня поступления межведомственного запроса в ФНС.</w:t>
      </w:r>
    </w:p>
    <w:p w:rsidR="00613AAC" w:rsidRPr="00DE7407" w:rsidRDefault="00613AAC" w:rsidP="00613AA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7407">
        <w:rPr>
          <w:rFonts w:ascii="PT Astra Serif" w:hAnsi="PT Astra Serif"/>
          <w:color w:val="000000"/>
          <w:sz w:val="28"/>
          <w:szCs w:val="28"/>
        </w:rP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сведения, содержащиеся в документе, указанном в подпункте 5 пункта 2.6 настоящего административного регламента в Росреестре.</w:t>
      </w:r>
    </w:p>
    <w:p w:rsidR="00613AAC" w:rsidRPr="00DE7407" w:rsidRDefault="00613AAC" w:rsidP="00613AA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7407">
        <w:rPr>
          <w:rFonts w:ascii="PT Astra Serif" w:hAnsi="PT Astra Serif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сведений, содержащихся в документе, указанном в подпункте 5 пункта 2.6 настоящего административного регламента не может превышать 3 (трёх) рабочих дней 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В случае, если проведение государственной экологической экспертизы предусмотрено федеральными законами, специалист запрашивает в рамках межведомственного информационного взаимодействия в Министерстве природы и цикличной экономики Ульяновской области документ, указанный в подпункте 6 пункта 2.6 настоящего Административного регламента.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Межведомственный запрос о представлении документов и (или) </w:t>
      </w:r>
      <w:r w:rsidRPr="00DE7407">
        <w:rPr>
          <w:rFonts w:ascii="PT Astra Serif" w:hAnsi="PT Astra Serif"/>
          <w:sz w:val="28"/>
          <w:szCs w:val="28"/>
        </w:rPr>
        <w:lastRenderedPageBreak/>
        <w:t>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сведения: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7) дата направления межведомственного запроса;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Срок подготовки и направления ответа на межведомственный запрос о представлении сведений в соответствии с частью 3 статьи 7.2 Федерального закона от 27.07.2010 № 210-ФЗ «Об организации предоставления государственных и муниципальных услуг» не может превышать 5 (пяти) рабочих дней со дня поступления межведомственного запроса в Министерство природы и цикличной экономики Ульяновской области.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Результатом административной процедуры является получение документов из Росреестра, ФНС, Министерства природы и цикличной экономики Ульяновской области.</w:t>
      </w:r>
    </w:p>
    <w:p w:rsidR="00613AAC" w:rsidRPr="00DE7407" w:rsidRDefault="00613AAC" w:rsidP="00613AA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– 7 (семь) рабочих дней.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407">
        <w:rPr>
          <w:rFonts w:ascii="PT Astra Serif" w:hAnsi="PT Astra Serif" w:cs="Times New Roman"/>
          <w:sz w:val="28"/>
          <w:szCs w:val="28"/>
        </w:rPr>
        <w:t>3.2.4. Рассмотрение ходатайства и приложенных документов,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результата предоставления муниципальной услуги.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407">
        <w:rPr>
          <w:rFonts w:ascii="PT Astra Serif" w:hAnsi="PT Astra Serif" w:cs="Times New Roman"/>
          <w:sz w:val="28"/>
          <w:szCs w:val="28"/>
        </w:rPr>
        <w:t xml:space="preserve">Юридическим фактом, инициирующим начало административной процедуры, является наличие полного комплекта документов, необходимых для </w:t>
      </w:r>
      <w:r w:rsidRPr="00DE7407">
        <w:rPr>
          <w:rFonts w:ascii="PT Astra Serif" w:hAnsi="PT Astra Serif" w:cs="Times New Roman"/>
          <w:sz w:val="28"/>
          <w:szCs w:val="28"/>
        </w:rPr>
        <w:lastRenderedPageBreak/>
        <w:t>предоставления муниципальной услуги.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407">
        <w:rPr>
          <w:rFonts w:ascii="PT Astra Serif" w:hAnsi="PT Astra Serif" w:cs="Times New Roman"/>
          <w:sz w:val="28"/>
          <w:szCs w:val="28"/>
        </w:rPr>
        <w:t>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2.8.2 настоящего административного регламента.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407">
        <w:rPr>
          <w:rFonts w:ascii="PT Astra Serif" w:hAnsi="PT Astra Serif" w:cs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подпункте 2.8.2 настоящего административного регламента, специалист подготавливает проект постановления о переводе (приложение № 1 к административному регламенту).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407">
        <w:rPr>
          <w:rFonts w:ascii="PT Astra Serif" w:hAnsi="PT Astra Serif" w:cs="Times New Roman"/>
          <w:sz w:val="28"/>
          <w:szCs w:val="28"/>
        </w:rPr>
        <w:t>В случае наличия оснований для отказа, указанных в подпункте 2.8.2 настоящего административного регламента, специалист подготавливает проект</w:t>
      </w:r>
      <w:r w:rsidRPr="00DE7407">
        <w:rPr>
          <w:rFonts w:ascii="PT Astra Serif" w:hAnsi="PT Astra Serif" w:cs="Times New Roman"/>
          <w:bCs/>
          <w:sz w:val="28"/>
          <w:szCs w:val="28"/>
        </w:rPr>
        <w:t xml:space="preserve"> постановления об отказе </w:t>
      </w:r>
      <w:r w:rsidRPr="00DE7407">
        <w:rPr>
          <w:rFonts w:ascii="PT Astra Serif" w:hAnsi="PT Astra Serif" w:cs="Times New Roman"/>
          <w:sz w:val="28"/>
          <w:szCs w:val="28"/>
        </w:rPr>
        <w:t>(приложение № 2 к административному регламенту).</w:t>
      </w:r>
    </w:p>
    <w:p w:rsidR="00613AAC" w:rsidRPr="00DE7407" w:rsidRDefault="00613AAC" w:rsidP="00613AA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407">
        <w:rPr>
          <w:rFonts w:ascii="PT Astra Serif" w:hAnsi="PT Astra Serif" w:cs="Times New Roman"/>
          <w:sz w:val="28"/>
          <w:szCs w:val="28"/>
        </w:rPr>
        <w:t xml:space="preserve">После всех необходимых согласований с </w:t>
      </w:r>
      <w:r w:rsidR="000349E5" w:rsidRPr="00DE7407">
        <w:rPr>
          <w:rFonts w:ascii="PT Astra Serif" w:hAnsi="PT Astra Serif" w:cs="Times New Roman"/>
          <w:sz w:val="28"/>
          <w:szCs w:val="28"/>
        </w:rPr>
        <w:t>должностным лицом уполномоченного органга</w:t>
      </w:r>
      <w:r w:rsidRPr="00DE7407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DE7407">
        <w:rPr>
          <w:rFonts w:ascii="PT Astra Serif" w:hAnsi="PT Astra Serif" w:cs="Times New Roman"/>
          <w:sz w:val="28"/>
          <w:szCs w:val="28"/>
        </w:rPr>
        <w:t xml:space="preserve">проект постановления о переводе либо проект </w:t>
      </w:r>
      <w:r w:rsidRPr="00DE7407">
        <w:rPr>
          <w:rFonts w:ascii="PT Astra Serif" w:hAnsi="PT Astra Serif" w:cs="Times New Roman"/>
          <w:bCs/>
          <w:sz w:val="28"/>
          <w:szCs w:val="28"/>
        </w:rPr>
        <w:t xml:space="preserve">постановления об отказе </w:t>
      </w:r>
      <w:r w:rsidRPr="00DE7407">
        <w:rPr>
          <w:rFonts w:ascii="PT Astra Serif" w:hAnsi="PT Astra Serif" w:cs="Times New Roman"/>
          <w:sz w:val="28"/>
          <w:szCs w:val="28"/>
        </w:rPr>
        <w:t>представляется на подпись Руководителю уполномоченного органа.</w:t>
      </w:r>
    </w:p>
    <w:p w:rsidR="00613AAC" w:rsidRPr="00DE7407" w:rsidRDefault="00613AAC" w:rsidP="00613AA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Руководитель</w:t>
      </w:r>
      <w:r w:rsidRPr="00DE7407">
        <w:rPr>
          <w:rFonts w:ascii="PT Astra Serif" w:hAnsi="PT Astra Serif" w:cs="Arial"/>
          <w:sz w:val="28"/>
          <w:szCs w:val="28"/>
        </w:rPr>
        <w:t xml:space="preserve"> уполномоченного органа подписывает </w:t>
      </w:r>
      <w:r w:rsidRPr="00DE7407">
        <w:rPr>
          <w:rFonts w:ascii="PT Astra Serif" w:hAnsi="PT Astra Serif"/>
          <w:sz w:val="28"/>
          <w:szCs w:val="28"/>
        </w:rPr>
        <w:t xml:space="preserve">проект постановления о переводе либо проект </w:t>
      </w:r>
      <w:r w:rsidRPr="00DE7407">
        <w:rPr>
          <w:rFonts w:ascii="PT Astra Serif" w:hAnsi="PT Astra Serif"/>
          <w:bCs/>
          <w:sz w:val="28"/>
          <w:szCs w:val="28"/>
        </w:rPr>
        <w:t>постановления об отказе</w:t>
      </w:r>
      <w:r w:rsidRPr="00DE7407">
        <w:rPr>
          <w:rFonts w:ascii="PT Astra Serif" w:hAnsi="PT Astra Serif"/>
          <w:sz w:val="28"/>
          <w:szCs w:val="28"/>
        </w:rPr>
        <w:t>, после чего передаёт на регистрацию в соответствии с инструкцией по делопроизводству</w:t>
      </w:r>
      <w:r w:rsidRPr="00DE7407">
        <w:rPr>
          <w:rFonts w:ascii="PT Astra Serif" w:hAnsi="PT Astra Serif" w:cs="Arial"/>
          <w:sz w:val="28"/>
          <w:szCs w:val="28"/>
        </w:rPr>
        <w:t>.</w:t>
      </w:r>
    </w:p>
    <w:p w:rsidR="00613AAC" w:rsidRPr="00DE7407" w:rsidRDefault="00613AAC" w:rsidP="00613AAC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подготовленные для выдачи проект постановления о переводе либо проект </w:t>
      </w:r>
      <w:r w:rsidRPr="00DE7407">
        <w:rPr>
          <w:rFonts w:ascii="PT Astra Serif" w:hAnsi="PT Astra Serif"/>
          <w:bCs/>
          <w:sz w:val="28"/>
          <w:szCs w:val="28"/>
        </w:rPr>
        <w:t>постановления об отказе.</w:t>
      </w:r>
    </w:p>
    <w:p w:rsidR="00613AAC" w:rsidRPr="00DE7407" w:rsidRDefault="00613AAC" w:rsidP="00613AA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bCs/>
          <w:sz w:val="28"/>
          <w:szCs w:val="28"/>
        </w:rPr>
        <w:t xml:space="preserve">Максимальный срок исполнения административной процедуры </w:t>
      </w:r>
      <w:r w:rsidRPr="00DE7407">
        <w:rPr>
          <w:rFonts w:ascii="PT Astra Serif" w:hAnsi="PT Astra Serif"/>
          <w:sz w:val="28"/>
          <w:szCs w:val="28"/>
        </w:rPr>
        <w:t xml:space="preserve">– 45 (сорок пять) календарных дней </w:t>
      </w:r>
      <w:r w:rsidRPr="00DE7407">
        <w:rPr>
          <w:rFonts w:ascii="PT Astra Serif" w:hAnsi="PT Astra Serif"/>
          <w:bCs/>
          <w:sz w:val="28"/>
          <w:szCs w:val="28"/>
        </w:rPr>
        <w:t>со дня получения сведений в рамках межведомственного взаимодействия</w:t>
      </w:r>
      <w:r w:rsidRPr="00DE7407">
        <w:rPr>
          <w:rFonts w:ascii="PT Astra Serif" w:hAnsi="PT Astra Serif"/>
          <w:sz w:val="28"/>
          <w:szCs w:val="28"/>
        </w:rPr>
        <w:t>.</w:t>
      </w:r>
    </w:p>
    <w:p w:rsidR="00613AAC" w:rsidRPr="00DE7407" w:rsidRDefault="00613AAC" w:rsidP="00613AAC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DE7407">
        <w:rPr>
          <w:rFonts w:ascii="PT Astra Serif" w:hAnsi="PT Astra Serif"/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="000349E5" w:rsidRPr="00DE7407">
        <w:rPr>
          <w:rFonts w:ascii="PT Astra Serif" w:hAnsi="PT Astra Serif"/>
          <w:color w:val="000000"/>
          <w:sz w:val="28"/>
          <w:szCs w:val="28"/>
        </w:rPr>
        <w:t xml:space="preserve">регистрация </w:t>
      </w:r>
      <w:r w:rsidR="000349E5" w:rsidRPr="00DE7407">
        <w:rPr>
          <w:rFonts w:ascii="PT Astra Serif" w:hAnsi="PT Astra Serif"/>
          <w:sz w:val="28"/>
          <w:szCs w:val="28"/>
        </w:rPr>
        <w:t xml:space="preserve">постановления о переводе либо </w:t>
      </w:r>
      <w:r w:rsidR="000349E5" w:rsidRPr="00DE7407">
        <w:rPr>
          <w:rFonts w:ascii="PT Astra Serif" w:hAnsi="PT Astra Serif"/>
          <w:bCs/>
          <w:sz w:val="28"/>
          <w:szCs w:val="28"/>
        </w:rPr>
        <w:t>постановления об отказе.</w:t>
      </w:r>
    </w:p>
    <w:p w:rsidR="00613AAC" w:rsidRPr="00DE7407" w:rsidRDefault="00613AAC" w:rsidP="00613A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3.2.5.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613AAC" w:rsidRPr="00DE7407" w:rsidRDefault="00613AAC" w:rsidP="00613AAC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Юридическим фактом, инициирующим начало административной процедуры, является подписанное и зарегистрированное постановление о переводе либо постановление об отказе.</w:t>
      </w:r>
    </w:p>
    <w:p w:rsidR="00613AAC" w:rsidRPr="00DE7407" w:rsidRDefault="00613AAC" w:rsidP="00613AAC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ходатайстве и приглашает на выдачу результата предоставления муниципальной услуги.</w:t>
      </w:r>
    </w:p>
    <w:p w:rsidR="00613AAC" w:rsidRPr="00DE7407" w:rsidRDefault="00613AAC" w:rsidP="00613AAC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Постановление о переводе либо постановление об отказе не позднее чем через 14 (четырнадцать) календарных дней со дня регистрации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ходатайстве.</w:t>
      </w:r>
    </w:p>
    <w:p w:rsidR="00613AAC" w:rsidRPr="00DE7407" w:rsidRDefault="00613AAC" w:rsidP="00613AAC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613AAC" w:rsidRPr="00DE7407" w:rsidRDefault="00613AAC" w:rsidP="00DE7407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lastRenderedPageBreak/>
        <w:t>Максимальный срок выполнения административной процедуры – 14 (четырнадцать) календарных дней со дня регистрации постановления о переводе либо постановления об отказе.</w:t>
      </w:r>
    </w:p>
    <w:p w:rsidR="00F10044" w:rsidRPr="00DE7407" w:rsidRDefault="00F10044" w:rsidP="00D8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605" w:rsidRPr="00DE7407" w:rsidRDefault="00D81605" w:rsidP="00DE7407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3.3</w:t>
      </w:r>
      <w:r w:rsidR="00F10044" w:rsidRPr="00DE7407">
        <w:rPr>
          <w:b/>
          <w:sz w:val="28"/>
          <w:szCs w:val="28"/>
        </w:rPr>
        <w:t xml:space="preserve">. Порядок выполнения административных процедур </w:t>
      </w:r>
      <w:r w:rsidR="00F10044" w:rsidRPr="00DE7407">
        <w:rPr>
          <w:b/>
          <w:sz w:val="28"/>
          <w:szCs w:val="28"/>
        </w:rPr>
        <w:br/>
        <w:t>в ОГКУ «Правительство для граждан»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3.3.1.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Информирование заявителей о порядке предоставления муниципальной услуги осуществляется путём: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личного обращения заявителя;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по справочному телефону.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Информацию о ходе выполнения запроса заявитель может получить лично или по справочному телефону (8422) 37-31-31.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3.3.2.Приём запросов заявителей о предоставлении муниципальной услуги и иных документов, необходимых для предоставления муниципальной услуги.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Основанием для начала административной процедуры является поступление заявления и документов в ОГКУ «Правительство для граждан».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Регистрация заявления и прилагаемых к нему документов в ОГКУ «Правительство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(далее – АИС МФЦ). в момент обращения заявителя. ОГКУ «Правительство для граждан»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В случае отсутствия технической возможности ОГКУ «Правительство для граждан» передаёт в уполномоченный орган заявление на бумажном носителе с приложением всех принятых документов, сданных заявителем в </w:t>
      </w:r>
      <w:r w:rsidRPr="00DE7407">
        <w:rPr>
          <w:rFonts w:ascii="PT Astra Serif" w:hAnsi="PT Astra Serif" w:cs="Tahoma"/>
          <w:sz w:val="28"/>
          <w:szCs w:val="28"/>
        </w:rPr>
        <w:lastRenderedPageBreak/>
        <w:t xml:space="preserve">ОГКУ «Правительство для граждан» в срок, установленный соглашением о взаимодействии между ОГКУ «Правительство для граждан» и уполномоченным органом.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Срок предоставления муниципальной услуги начинается со дня поступления заявления и прилагаемых к нему документов в уполномоченный орган.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3.3.3.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 исполнительной власти, а также выдача документов, включая составление на бумажном носителе и заверение выписок из информационных систем органов исполнительной власти.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Уполномоченный орган передаёт (направляет) в ОГКУ «Правительство для граждан» в электронном виде по защищённым каналам связи подготовленные документы, являющиеся результатом предоставления муниципальных услуг, подписанные цифровой подписью. Передача осуществляется не позднее 1 (одного) рабочего дня до окончания срока предоставления муниципальной услуги, указанного в пункте 2.4 настоящего административного регламента.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«Правительство для граждан» в электронном виде посредством АИС МФЦ либо подписанный результат на бумажном носителе.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Уполномоченный сотрудник ОГКУ «Правительство для граждан» при подготовке экземпляра электронного документа на бумажном носителе, направленного по результатам предоставления муниципальной услуги уполномоченным органом, обеспечивает: проверку действительности электронной подписи лица, подписавшего электронный документ; распечатку, полученного результата услуги; заверение экземпляра электронного документа на бумажном носителе с использованием печати ОГКУ «Правительство для граждан».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Уполномоченным сотрудником ОГКУ «Правительство для граждан» на экземпляре электронного документа, на бумажном носителе, составленном в ОГКУ «Правительство для граждан», указывается: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а) наименование и место нахождения ОГКУ «Правительство для граждан», составившего экземпляр электронного документа на бумажном носителе;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б) фамилия, имя, отчество уполномоченного сотрудника;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в) дата и время составления экземпляра электронного документа на бумажном носителе;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г)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электронный документ, полученный </w:t>
      </w:r>
      <w:r w:rsidRPr="00DE7407">
        <w:rPr>
          <w:rFonts w:ascii="PT Astra Serif" w:hAnsi="PT Astra Serif" w:cs="Tahoma"/>
          <w:sz w:val="28"/>
          <w:szCs w:val="28"/>
        </w:rPr>
        <w:lastRenderedPageBreak/>
        <w:t xml:space="preserve">ОГКУ «Правительство для граждан» по результатам предоставления муниципальной услуги уполномоченным органом.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В случае отсутствия технической возможности уполномоченный орган передаёт в ОГКУ «Правительство для граждан» результат предоставления муниципальной услуги, подготовленный на бумажном носителе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 по реестру приёма-передачи результатов предоставления муниципальной услуги.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 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 xml:space="preserve"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(описи). </w:t>
      </w:r>
    </w:p>
    <w:p w:rsidR="00D81605" w:rsidRPr="00DE7407" w:rsidRDefault="00D81605" w:rsidP="007A597A">
      <w:pPr>
        <w:widowControl w:val="0"/>
        <w:autoSpaceDE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E7407">
        <w:rPr>
          <w:rFonts w:ascii="PT Astra Serif" w:hAnsi="PT Astra Serif" w:cs="Tahoma"/>
          <w:sz w:val="28"/>
          <w:szCs w:val="28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DE7407" w:rsidRPr="00F06C73" w:rsidRDefault="00DE7407" w:rsidP="00DE7407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3.3.4. Иные процедуры</w:t>
      </w:r>
      <w:r w:rsidRPr="00F06C73">
        <w:rPr>
          <w:rFonts w:ascii="PT Astra Serif" w:hAnsi="PT Astra Serif"/>
          <w:sz w:val="26"/>
          <w:szCs w:val="26"/>
        </w:rPr>
        <w:t>.</w:t>
      </w:r>
    </w:p>
    <w:p w:rsidR="00DE7407" w:rsidRPr="00DE7407" w:rsidRDefault="00DE7407" w:rsidP="00DE7407">
      <w:pPr>
        <w:ind w:firstLine="709"/>
        <w:contextualSpacing/>
        <w:jc w:val="both"/>
        <w:rPr>
          <w:sz w:val="28"/>
          <w:szCs w:val="28"/>
        </w:rPr>
      </w:pPr>
      <w:r w:rsidRPr="00F06C73">
        <w:rPr>
          <w:rFonts w:ascii="PT Astra Serif" w:hAnsi="PT Astra Serif"/>
          <w:sz w:val="26"/>
          <w:szCs w:val="26"/>
        </w:rPr>
        <w:t xml:space="preserve">ОГКУ «Правительство для граждан» осуществляет на основании </w:t>
      </w:r>
      <w:r w:rsidRPr="00DE7407">
        <w:rPr>
          <w:sz w:val="28"/>
          <w:szCs w:val="28"/>
        </w:rPr>
        <w:t>комплексного запроса:</w:t>
      </w:r>
    </w:p>
    <w:p w:rsidR="00DE7407" w:rsidRPr="00DE7407" w:rsidRDefault="00DE7407" w:rsidP="00DE7407">
      <w:pPr>
        <w:ind w:firstLine="709"/>
        <w:contextualSpacing/>
        <w:jc w:val="both"/>
        <w:rPr>
          <w:sz w:val="28"/>
          <w:szCs w:val="28"/>
        </w:rPr>
      </w:pPr>
      <w:r w:rsidRPr="00DE7407">
        <w:rPr>
          <w:sz w:val="28"/>
          <w:szCs w:val="28"/>
        </w:rPr>
        <w:t>- составление заявления на предоставление муниципальной услуги;</w:t>
      </w:r>
    </w:p>
    <w:p w:rsidR="00DE7407" w:rsidRPr="00DE7407" w:rsidRDefault="00DE7407" w:rsidP="00DE7407">
      <w:pPr>
        <w:ind w:firstLine="709"/>
        <w:contextualSpacing/>
        <w:jc w:val="both"/>
        <w:rPr>
          <w:sz w:val="28"/>
          <w:szCs w:val="28"/>
        </w:rPr>
      </w:pPr>
      <w:r w:rsidRPr="00DE7407">
        <w:rPr>
          <w:sz w:val="28"/>
          <w:szCs w:val="28"/>
        </w:rPr>
        <w:t>- подписание такого заявления и скрепление его печатью многофункционального центра;</w:t>
      </w:r>
    </w:p>
    <w:p w:rsidR="00DE7407" w:rsidRPr="00DE7407" w:rsidRDefault="00DE7407" w:rsidP="00DE7407">
      <w:pPr>
        <w:ind w:firstLine="709"/>
        <w:contextualSpacing/>
        <w:jc w:val="both"/>
        <w:rPr>
          <w:sz w:val="28"/>
          <w:szCs w:val="28"/>
        </w:rPr>
      </w:pPr>
      <w:r w:rsidRPr="00DE7407">
        <w:rPr>
          <w:sz w:val="28"/>
          <w:szCs w:val="28"/>
        </w:rPr>
        <w:t xml:space="preserve">- формирование комплекта документов, необходимых для получения муниципальных услуги, в соответствии с пунктом 2.6 административного регламента (указанный комплект документов формируется из числа документов, сведений </w:t>
      </w:r>
      <w:r w:rsidRPr="00DE7407">
        <w:rPr>
          <w:sz w:val="28"/>
          <w:szCs w:val="28"/>
        </w:rPr>
        <w:br/>
        <w:t>и (или) информации, представленных заявителем в многофункциональный центр при обращении с комплексным запросом);</w:t>
      </w:r>
    </w:p>
    <w:p w:rsidR="00F10044" w:rsidRPr="00DE7407" w:rsidRDefault="00DE7407" w:rsidP="00DE7407">
      <w:pPr>
        <w:widowControl w:val="0"/>
        <w:tabs>
          <w:tab w:val="left" w:pos="1155"/>
        </w:tabs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- направление заявления и комплекта документов в уполномоченный орган.</w:t>
      </w:r>
    </w:p>
    <w:p w:rsidR="00DE7407" w:rsidRPr="00DE7407" w:rsidRDefault="00DE7407" w:rsidP="00DE7407">
      <w:pPr>
        <w:widowControl w:val="0"/>
        <w:tabs>
          <w:tab w:val="left" w:pos="1155"/>
        </w:tabs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DE7407" w:rsidRDefault="00F10044" w:rsidP="00DE7407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3.</w:t>
      </w:r>
      <w:r w:rsidR="00D81605" w:rsidRPr="00DE7407">
        <w:rPr>
          <w:b/>
          <w:sz w:val="28"/>
          <w:szCs w:val="28"/>
        </w:rPr>
        <w:t>4</w:t>
      </w:r>
      <w:r w:rsidRPr="00DE7407">
        <w:rPr>
          <w:b/>
          <w:sz w:val="28"/>
          <w:szCs w:val="28"/>
        </w:rPr>
        <w:t>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3.4.1.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lastRenderedPageBreak/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DE7407">
        <w:rPr>
          <w:rFonts w:ascii="PT Astra Serif" w:hAnsi="PT Astra Serif"/>
          <w:b/>
          <w:sz w:val="28"/>
          <w:szCs w:val="28"/>
        </w:rPr>
        <w:t>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При обращении за исправлением опечаток и (или) ошибок заявитель представляет: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заявление;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документы, имеющие юридическую силу содержащие правильные данные;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Приём и регистрация заявления осуществляется в соответствии с подпунктом 3.2.1 настоящего административного регламента.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DE7407">
        <w:rPr>
          <w:rFonts w:ascii="PT Astra Serif" w:hAnsi="PT Astra Serif"/>
          <w:sz w:val="28"/>
          <w:szCs w:val="28"/>
        </w:rPr>
        <w:br/>
        <w:t>1 (один) рабочий день.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3.4.2. Рассмотрение поступившего заявления, выдача исправленного документа.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Специалист рассматривает заявление и прилагаемые документы и приступает к исправлению опечаток и (или) ошибок, подготовке постановления о внесении изменений в постановление о переводе либо в постановление об отказе (далее – постановление о внесении изменений).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При исправлении опечаток и (или) ошибок, допущенных в документах, </w:t>
      </w:r>
      <w:r w:rsidRPr="00DE7407">
        <w:rPr>
          <w:rFonts w:ascii="PT Astra Serif" w:hAnsi="PT Astra Serif"/>
          <w:sz w:val="28"/>
          <w:szCs w:val="28"/>
        </w:rPr>
        <w:lastRenderedPageBreak/>
        <w:t>выданных в результате предоставления муниципальной услуги, не допускается: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Оформление постановления о внесении изменений осуществляется в порядке, установленном в подпункте 3.2.4 пункта 3.2 настоящего административного регламента.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подготовленное для выдачи постановление о внесении изменений.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Выдача заявителю постановления о внесении изменений осуществляется в течение одного рабочего дня.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Pr="00DE7407">
        <w:rPr>
          <w:rFonts w:ascii="PT Astra Serif" w:hAnsi="PT Astra Serif"/>
          <w:sz w:val="28"/>
          <w:szCs w:val="28"/>
        </w:rPr>
        <w:br/>
        <w:t>утилизируется.</w:t>
      </w:r>
    </w:p>
    <w:p w:rsidR="00D81605" w:rsidRPr="00DE7407" w:rsidRDefault="00D81605" w:rsidP="00D8160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Century" w:hAnsi="Century"/>
          <w:sz w:val="28"/>
          <w:szCs w:val="28"/>
        </w:rPr>
      </w:pPr>
      <w:r w:rsidRPr="00DE7407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Century" w:hAnsi="Century"/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1B4291" w:rsidRPr="00DE7407" w:rsidRDefault="001B4291" w:rsidP="001B4291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</w:t>
      </w:r>
      <w:r w:rsidRPr="00DE7407">
        <w:rPr>
          <w:rFonts w:ascii="PT Astra Serif" w:hAnsi="PT Astra Serif"/>
          <w:sz w:val="28"/>
          <w:szCs w:val="28"/>
        </w:rPr>
        <w:br/>
        <w:t>к предоставлению муниципальной услуги, осуществляется должностным лицом уполномоченного органа.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 xml:space="preserve">4.2.1. В целях осуществления контроля за соблюдением и исполнением </w:t>
      </w:r>
      <w:r w:rsidRPr="00DE7407">
        <w:rPr>
          <w:sz w:val="28"/>
          <w:szCs w:val="28"/>
        </w:rPr>
        <w:lastRenderedPageBreak/>
        <w:t>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1B4291" w:rsidRPr="00DE7407" w:rsidRDefault="00F10044" w:rsidP="001B429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1B4291" w:rsidRPr="00DE7407">
        <w:rPr>
          <w:sz w:val="28"/>
          <w:szCs w:val="28"/>
        </w:rPr>
        <w:t>распоряжения администрации МО «Сурский район».</w:t>
      </w:r>
    </w:p>
    <w:p w:rsidR="00D17CDB" w:rsidRPr="00DE7407" w:rsidRDefault="00D17CDB" w:rsidP="00D17CDB">
      <w:pPr>
        <w:ind w:firstLine="709"/>
        <w:jc w:val="both"/>
        <w:rPr>
          <w:sz w:val="28"/>
          <w:szCs w:val="28"/>
        </w:rPr>
      </w:pPr>
      <w:r w:rsidRPr="00DE7407">
        <w:rPr>
          <w:sz w:val="28"/>
          <w:szCs w:val="28"/>
        </w:rPr>
        <w:t>4.2.2. Проверки могут быть плановыми и внеплановыми.</w:t>
      </w:r>
    </w:p>
    <w:p w:rsidR="00D17CDB" w:rsidRPr="00DE7407" w:rsidRDefault="00D17CDB" w:rsidP="00D17CDB">
      <w:pPr>
        <w:ind w:firstLine="709"/>
        <w:jc w:val="both"/>
        <w:rPr>
          <w:sz w:val="28"/>
          <w:szCs w:val="28"/>
        </w:rPr>
      </w:pPr>
      <w:r w:rsidRPr="00DE7407">
        <w:rPr>
          <w:sz w:val="28"/>
          <w:szCs w:val="28"/>
        </w:rPr>
        <w:t>Плановые проверки проводятся не реже одного раза в год в соответствии с перспективным и текущими планами работы администрации района.</w:t>
      </w:r>
    </w:p>
    <w:p w:rsidR="00D17CDB" w:rsidRPr="00DE7407" w:rsidRDefault="00D17CDB" w:rsidP="00D17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407">
        <w:rPr>
          <w:sz w:val="28"/>
          <w:szCs w:val="28"/>
        </w:rPr>
        <w:t>Внеплановые проверки проводятся в рамках действующего законодательства или на основании обращения заявителя (далее – обращение).</w:t>
      </w:r>
    </w:p>
    <w:p w:rsidR="00942395" w:rsidRDefault="00942395" w:rsidP="00F10044">
      <w:pPr>
        <w:widowControl w:val="0"/>
        <w:suppressAutoHyphens/>
        <w:autoSpaceDE w:val="0"/>
        <w:autoSpaceDN w:val="0"/>
        <w:jc w:val="center"/>
        <w:textAlignment w:val="baseline"/>
        <w:rPr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1B4291" w:rsidRPr="00942395" w:rsidRDefault="00F10044" w:rsidP="00942395">
      <w:pPr>
        <w:pStyle w:val="ab"/>
        <w:widowControl w:val="0"/>
        <w:numPr>
          <w:ilvl w:val="1"/>
          <w:numId w:val="6"/>
        </w:numPr>
        <w:suppressAutoHyphens/>
        <w:autoSpaceDE w:val="0"/>
        <w:autoSpaceDN w:val="0"/>
        <w:ind w:left="0" w:firstLine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17CDB" w:rsidRPr="00DE7407" w:rsidRDefault="00D17CDB" w:rsidP="00D17CDB">
      <w:pPr>
        <w:ind w:firstLine="709"/>
        <w:jc w:val="both"/>
        <w:rPr>
          <w:sz w:val="28"/>
          <w:szCs w:val="28"/>
        </w:rPr>
      </w:pPr>
      <w:r w:rsidRPr="00DE7407">
        <w:rPr>
          <w:sz w:val="28"/>
          <w:szCs w:val="28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D17CDB" w:rsidRPr="00DE7407" w:rsidRDefault="00D17CDB" w:rsidP="00D17CDB">
      <w:pPr>
        <w:ind w:firstLine="709"/>
        <w:jc w:val="both"/>
        <w:rPr>
          <w:sz w:val="28"/>
          <w:szCs w:val="28"/>
        </w:rPr>
      </w:pPr>
      <w:r w:rsidRPr="00DE7407">
        <w:rPr>
          <w:sz w:val="28"/>
          <w:szCs w:val="28"/>
        </w:rPr>
        <w:t>Комиссией по проверке полноты и качества предоставления муниципальных услуг администрации муниципального образования «Сурский район» Ульяновской области осуществляется анализ результатов проведенных проверок предоставления муниципальной услуги по мере необходимости, но не позднее, чем через 5 рабочих дней после проведения проверки.</w:t>
      </w:r>
    </w:p>
    <w:p w:rsidR="001B4291" w:rsidRPr="00DE7407" w:rsidRDefault="001B4291" w:rsidP="001B4291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7407">
        <w:rPr>
          <w:rFonts w:ascii="PT Astra Serif" w:hAnsi="PT Astra Serif"/>
          <w:sz w:val="28"/>
          <w:szCs w:val="28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81605" w:rsidRPr="00DE7407" w:rsidRDefault="00D81605" w:rsidP="00F10044">
      <w:pPr>
        <w:widowControl w:val="0"/>
        <w:suppressAutoHyphens/>
        <w:autoSpaceDE w:val="0"/>
        <w:autoSpaceDN w:val="0"/>
        <w:textAlignment w:val="baseline"/>
        <w:rPr>
          <w:b/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jc w:val="center"/>
        <w:textAlignment w:val="baseline"/>
        <w:rPr>
          <w:rFonts w:cs="Century"/>
          <w:b/>
          <w:sz w:val="28"/>
          <w:szCs w:val="28"/>
        </w:rPr>
      </w:pPr>
      <w:r w:rsidRPr="00DE7407">
        <w:rPr>
          <w:rFonts w:cs="Century"/>
          <w:b/>
          <w:sz w:val="28"/>
          <w:szCs w:val="28"/>
        </w:rPr>
        <w:t xml:space="preserve">5. Досудебный (внесудебный) порядок обжалования решений и действий </w:t>
      </w:r>
      <w:r w:rsidRPr="00DE7407">
        <w:rPr>
          <w:rFonts w:cs="Century"/>
          <w:b/>
          <w:sz w:val="28"/>
          <w:szCs w:val="28"/>
        </w:rPr>
        <w:lastRenderedPageBreak/>
        <w:t>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942395" w:rsidRDefault="00F10044" w:rsidP="00942395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Заявитель вправе подать жалобу на уполномоченный орган, его должностных лиц, либо муниципальных служащих, а также работника ОГКУ «Правительства для граждан».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942395" w:rsidRDefault="00F10044" w:rsidP="00942395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Жалобы на решение и (или) действия (бездействие) руководителя                           ОГКУ «Правительство для граждан» рассматривается Правительством Ульяновской области.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942395" w:rsidRDefault="00F10044" w:rsidP="00942395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D81605" w:rsidRPr="00DE7407" w:rsidRDefault="00D81605" w:rsidP="00D8160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E7407">
        <w:rPr>
          <w:sz w:val="28"/>
          <w:szCs w:val="28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10044" w:rsidRPr="00942395" w:rsidRDefault="00F10044" w:rsidP="00942395">
      <w:pPr>
        <w:widowControl w:val="0"/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DE7407">
        <w:rPr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Кодекс Ульяновской области об административных правонарушениях;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lastRenderedPageBreak/>
        <w:t>постановление Правительства Российской Федерации от 20.11.2012 № 1198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E7407">
        <w:rPr>
          <w:sz w:val="28"/>
          <w:szCs w:val="28"/>
        </w:rPr>
        <w:t>Информация, указанная в пунктах 5.1 - 5.4 размещена на: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i/>
          <w:sz w:val="28"/>
          <w:szCs w:val="28"/>
        </w:rPr>
      </w:pPr>
      <w:r w:rsidRPr="00DE7407">
        <w:rPr>
          <w:sz w:val="28"/>
          <w:szCs w:val="28"/>
        </w:rPr>
        <w:t>официальном сайте уполномоченного органа</w:t>
      </w:r>
      <w:r w:rsidRPr="00DE7407">
        <w:rPr>
          <w:i/>
          <w:sz w:val="28"/>
          <w:szCs w:val="28"/>
        </w:rPr>
        <w:t xml:space="preserve">, </w:t>
      </w:r>
      <w:r w:rsidRPr="00DE7407">
        <w:rPr>
          <w:sz w:val="28"/>
          <w:szCs w:val="28"/>
        </w:rPr>
        <w:t>Едином портале.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adjustRightInd w:val="0"/>
        <w:jc w:val="center"/>
        <w:rPr>
          <w:rFonts w:ascii="Century" w:hAnsi="Century" w:cs="Century"/>
          <w:sz w:val="28"/>
          <w:szCs w:val="28"/>
        </w:rPr>
      </w:pPr>
      <w:r w:rsidRPr="00DE7407">
        <w:rPr>
          <w:rFonts w:ascii="Century" w:hAnsi="Century" w:cs="Century"/>
          <w:sz w:val="28"/>
          <w:szCs w:val="28"/>
        </w:rPr>
        <w:t>______________________________</w:t>
      </w:r>
    </w:p>
    <w:p w:rsidR="00F10044" w:rsidRPr="00DE7407" w:rsidRDefault="00F10044" w:rsidP="00F10044">
      <w:pPr>
        <w:widowControl w:val="0"/>
        <w:suppressAutoHyphens/>
        <w:autoSpaceDE w:val="0"/>
        <w:autoSpaceDN w:val="0"/>
        <w:adjustRightInd w:val="0"/>
        <w:jc w:val="center"/>
        <w:rPr>
          <w:rFonts w:ascii="Century" w:hAnsi="Century" w:cs="Century"/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adjustRightInd w:val="0"/>
        <w:jc w:val="center"/>
        <w:rPr>
          <w:rFonts w:ascii="Century" w:hAnsi="Century" w:cs="Century"/>
          <w:sz w:val="28"/>
          <w:szCs w:val="28"/>
        </w:rPr>
      </w:pPr>
    </w:p>
    <w:p w:rsidR="00F10044" w:rsidRPr="00DE7407" w:rsidRDefault="00F10044" w:rsidP="00F10044">
      <w:pPr>
        <w:widowControl w:val="0"/>
        <w:suppressAutoHyphens/>
        <w:autoSpaceDE w:val="0"/>
        <w:autoSpaceDN w:val="0"/>
        <w:adjustRightInd w:val="0"/>
        <w:jc w:val="center"/>
        <w:rPr>
          <w:rFonts w:ascii="Century" w:hAnsi="Century" w:cs="Century"/>
          <w:sz w:val="28"/>
          <w:szCs w:val="28"/>
        </w:rPr>
      </w:pPr>
    </w:p>
    <w:p w:rsidR="00F10044" w:rsidRDefault="00F10044" w:rsidP="00F10044">
      <w:pPr>
        <w:widowControl w:val="0"/>
        <w:suppressAutoHyphens/>
        <w:autoSpaceDE w:val="0"/>
        <w:autoSpaceDN w:val="0"/>
        <w:adjustRightInd w:val="0"/>
        <w:jc w:val="center"/>
        <w:rPr>
          <w:rFonts w:ascii="Century" w:hAnsi="Century" w:cs="Century"/>
          <w:sz w:val="20"/>
          <w:szCs w:val="20"/>
        </w:rPr>
      </w:pPr>
    </w:p>
    <w:p w:rsidR="00F10044" w:rsidRDefault="00F10044" w:rsidP="00F10044">
      <w:pPr>
        <w:widowControl w:val="0"/>
        <w:suppressAutoHyphens/>
        <w:autoSpaceDE w:val="0"/>
        <w:autoSpaceDN w:val="0"/>
        <w:adjustRightInd w:val="0"/>
        <w:jc w:val="center"/>
        <w:rPr>
          <w:rFonts w:ascii="Century" w:hAnsi="Century" w:cs="Century"/>
          <w:sz w:val="20"/>
          <w:szCs w:val="20"/>
        </w:rPr>
      </w:pPr>
    </w:p>
    <w:p w:rsidR="00F10044" w:rsidRDefault="00F10044" w:rsidP="00F10044">
      <w:pPr>
        <w:widowControl w:val="0"/>
        <w:suppressAutoHyphens/>
        <w:autoSpaceDE w:val="0"/>
        <w:autoSpaceDN w:val="0"/>
        <w:adjustRightInd w:val="0"/>
        <w:jc w:val="center"/>
        <w:rPr>
          <w:rFonts w:ascii="Century" w:hAnsi="Century" w:cs="Century"/>
          <w:sz w:val="20"/>
          <w:szCs w:val="20"/>
        </w:rPr>
      </w:pPr>
    </w:p>
    <w:p w:rsidR="00942395" w:rsidRDefault="00F10044" w:rsidP="00942395">
      <w:pPr>
        <w:jc w:val="center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0"/>
          <w:szCs w:val="20"/>
        </w:rPr>
        <w:br w:type="page"/>
      </w:r>
    </w:p>
    <w:p w:rsidR="005936DE" w:rsidRPr="00942395" w:rsidRDefault="00942395" w:rsidP="00942395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lastRenderedPageBreak/>
        <w:t xml:space="preserve">                                                                 </w:t>
      </w:r>
      <w:r w:rsidRPr="00942395">
        <w:rPr>
          <w:rFonts w:ascii="PT Astra Serif" w:hAnsi="PT Astra Serif"/>
          <w:bCs/>
          <w:sz w:val="28"/>
          <w:szCs w:val="28"/>
        </w:rPr>
        <w:t>ПРИЛОЖЕНИЕ № 1</w:t>
      </w:r>
    </w:p>
    <w:p w:rsidR="005936DE" w:rsidRPr="00942395" w:rsidRDefault="005936DE" w:rsidP="005936D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42395">
        <w:rPr>
          <w:rFonts w:ascii="PT Astra Serif" w:hAnsi="PT Astra Serif"/>
          <w:bCs/>
          <w:sz w:val="28"/>
          <w:szCs w:val="28"/>
        </w:rPr>
        <w:t xml:space="preserve">                 к Административному регламенту</w:t>
      </w:r>
    </w:p>
    <w:p w:rsidR="005936DE" w:rsidRPr="00273E37" w:rsidRDefault="005936DE" w:rsidP="005936DE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  <w:r w:rsidRPr="00273E37">
        <w:rPr>
          <w:rFonts w:ascii="PT Astra Serif" w:hAnsi="PT Astra Serif"/>
          <w:szCs w:val="28"/>
        </w:rPr>
        <w:t xml:space="preserve">        </w:t>
      </w: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 xml:space="preserve">         </w:t>
      </w:r>
      <w:r w:rsidRPr="00273E37">
        <w:rPr>
          <w:rFonts w:ascii="PT Astra Serif" w:hAnsi="PT Astra Serif"/>
          <w:szCs w:val="28"/>
        </w:rPr>
        <w:t xml:space="preserve">    </w:t>
      </w: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ind w:right="-108"/>
        <w:jc w:val="center"/>
        <w:rPr>
          <w:rFonts w:ascii="PT Astra Serif" w:hAnsi="PT Astra Serif"/>
        </w:rPr>
      </w:pPr>
      <w:r w:rsidRPr="00273E37">
        <w:rPr>
          <w:rFonts w:ascii="PT Astra Serif" w:hAnsi="PT Astra Serif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5936DE" w:rsidRPr="00273E37" w:rsidTr="00FE5E0B">
        <w:trPr>
          <w:trHeight w:val="1008"/>
        </w:trPr>
        <w:tc>
          <w:tcPr>
            <w:tcW w:w="4361" w:type="dxa"/>
            <w:shd w:val="clear" w:color="auto" w:fill="auto"/>
          </w:tcPr>
          <w:p w:rsidR="005936DE" w:rsidRPr="00273E37" w:rsidRDefault="005936DE" w:rsidP="00FE5E0B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ind w:right="-108"/>
              <w:jc w:val="both"/>
              <w:rPr>
                <w:rFonts w:ascii="PT Astra Serif" w:hAnsi="PT Astra Serif"/>
              </w:rPr>
            </w:pPr>
            <w:r w:rsidRPr="00273E37">
              <w:rPr>
                <w:rFonts w:ascii="PT Astra Serif" w:hAnsi="PT Astra Serif"/>
              </w:rPr>
              <w:t>_________________</w:t>
            </w:r>
          </w:p>
          <w:p w:rsidR="005936DE" w:rsidRPr="00273E37" w:rsidRDefault="005936DE" w:rsidP="00FE5E0B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ind w:right="-108"/>
              <w:jc w:val="both"/>
              <w:rPr>
                <w:rFonts w:ascii="PT Astra Serif" w:hAnsi="PT Astra Serif"/>
              </w:rPr>
            </w:pPr>
            <w:r w:rsidRPr="00273E37">
              <w:rPr>
                <w:rFonts w:ascii="PT Astra Serif" w:hAnsi="PT Astra Serif"/>
              </w:rPr>
              <w:t>О переводе земельного участка из одной категории в другую</w:t>
            </w:r>
          </w:p>
        </w:tc>
      </w:tr>
    </w:tbl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tabs>
          <w:tab w:val="left" w:pos="3540"/>
        </w:tabs>
        <w:rPr>
          <w:rFonts w:ascii="PT Astra Serif" w:hAnsi="PT Astra Serif"/>
        </w:rPr>
      </w:pPr>
      <w:r w:rsidRPr="00273E37">
        <w:rPr>
          <w:rFonts w:ascii="PT Astra Serif" w:hAnsi="PT Astra Serif"/>
        </w:rPr>
        <w:tab/>
        <w:t>№ ________</w:t>
      </w:r>
      <w:r w:rsidRPr="00273E37">
        <w:rPr>
          <w:rFonts w:ascii="PT Astra Serif" w:hAnsi="PT Astra Serif"/>
        </w:rPr>
        <w:br w:type="textWrapping" w:clear="all"/>
      </w:r>
    </w:p>
    <w:p w:rsidR="005936DE" w:rsidRPr="00273E37" w:rsidRDefault="005936DE" w:rsidP="005936DE">
      <w:pPr>
        <w:ind w:firstLine="709"/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 xml:space="preserve">В соответствии </w:t>
      </w:r>
      <w:r>
        <w:rPr>
          <w:rFonts w:ascii="PT Astra Serif" w:hAnsi="PT Astra Serif"/>
        </w:rPr>
        <w:t>с</w:t>
      </w:r>
      <w:r w:rsidRPr="00273E37">
        <w:rPr>
          <w:rFonts w:ascii="PT Astra Serif" w:hAnsi="PT Astra Serif"/>
        </w:rPr>
        <w:t xml:space="preserve">о статьёй 8 Земельного кодекса Российской Федерации, </w:t>
      </w:r>
      <w:r w:rsidRPr="00273E37">
        <w:rPr>
          <w:rFonts w:ascii="PT Astra Serif" w:hAnsi="PT Astra Serif"/>
          <w:bCs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bCs/>
        </w:rPr>
        <w:t xml:space="preserve"> </w:t>
      </w:r>
      <w:r w:rsidRPr="00273E37">
        <w:rPr>
          <w:rFonts w:ascii="PT Astra Serif" w:hAnsi="PT Astra Serif"/>
        </w:rPr>
        <w:t>Федеральным законом от 21.12.2004 № 172-ФЗ «О переводе земель или земельных участков из одной категории в другую», статьями 2 и 4 Закона Ульяновской области от 17.11.2003 № 059-ЗО «О регулировании земельных отношений в Ульяновской области», на основании ходатайства _______________________________________ от__________________ № ____</w:t>
      </w:r>
    </w:p>
    <w:p w:rsidR="005936DE" w:rsidRPr="006106FC" w:rsidRDefault="005936DE" w:rsidP="005936DE">
      <w:pPr>
        <w:rPr>
          <w:rFonts w:ascii="PT Astra Serif" w:hAnsi="PT Astra Serif"/>
          <w:i/>
          <w:sz w:val="16"/>
          <w:szCs w:val="20"/>
        </w:rPr>
      </w:pPr>
      <w:r>
        <w:rPr>
          <w:rFonts w:ascii="PT Astra Serif" w:hAnsi="PT Astra Serif"/>
          <w:i/>
          <w:sz w:val="12"/>
        </w:rPr>
        <w:t xml:space="preserve"> </w:t>
      </w:r>
      <w:r w:rsidRPr="006106FC">
        <w:rPr>
          <w:rFonts w:ascii="PT Astra Serif" w:hAnsi="PT Astra Serif"/>
          <w:i/>
          <w:sz w:val="12"/>
        </w:rPr>
        <w:t xml:space="preserve">  </w:t>
      </w:r>
      <w:r w:rsidRPr="006106FC">
        <w:rPr>
          <w:rFonts w:ascii="PT Astra Serif" w:hAnsi="PT Astra Serif"/>
          <w:i/>
          <w:sz w:val="16"/>
          <w:szCs w:val="20"/>
        </w:rPr>
        <w:t xml:space="preserve">(ФИО (последнее – при наличии) гражданина, индивидуального </w:t>
      </w:r>
    </w:p>
    <w:p w:rsidR="005936DE" w:rsidRPr="006106FC" w:rsidRDefault="005936DE" w:rsidP="005936DE">
      <w:pPr>
        <w:rPr>
          <w:rFonts w:ascii="PT Astra Serif" w:hAnsi="PT Astra Serif"/>
          <w:i/>
          <w:sz w:val="16"/>
          <w:szCs w:val="20"/>
        </w:rPr>
      </w:pPr>
      <w:r>
        <w:rPr>
          <w:rFonts w:ascii="PT Astra Serif" w:hAnsi="PT Astra Serif"/>
          <w:i/>
          <w:sz w:val="16"/>
          <w:szCs w:val="20"/>
        </w:rPr>
        <w:t xml:space="preserve">         </w:t>
      </w:r>
      <w:r w:rsidRPr="006106FC">
        <w:rPr>
          <w:rFonts w:ascii="PT Astra Serif" w:hAnsi="PT Astra Serif"/>
          <w:i/>
          <w:sz w:val="16"/>
          <w:szCs w:val="20"/>
        </w:rPr>
        <w:t xml:space="preserve">  предпринимателя, наименование юридического лица)</w:t>
      </w:r>
    </w:p>
    <w:p w:rsidR="005936DE" w:rsidRPr="00273E37" w:rsidRDefault="005936DE" w:rsidP="005936DE">
      <w:pPr>
        <w:rPr>
          <w:rFonts w:ascii="PT Astra Serif" w:hAnsi="PT Astra Serif"/>
        </w:rPr>
      </w:pPr>
      <w:r w:rsidRPr="00273E37">
        <w:rPr>
          <w:rFonts w:ascii="PT Astra Serif" w:hAnsi="PT Astra Serif"/>
        </w:rPr>
        <w:t xml:space="preserve"> администрация муниципального образования «________________» Ульяновской области </w:t>
      </w:r>
    </w:p>
    <w:p w:rsidR="005936DE" w:rsidRPr="00273E37" w:rsidRDefault="005936DE" w:rsidP="005936DE">
      <w:pPr>
        <w:jc w:val="both"/>
        <w:rPr>
          <w:rFonts w:ascii="PT Astra Serif" w:hAnsi="PT Astra Serif"/>
        </w:rPr>
      </w:pPr>
    </w:p>
    <w:p w:rsidR="005936DE" w:rsidRPr="00273E37" w:rsidRDefault="005936DE" w:rsidP="005936DE">
      <w:pPr>
        <w:jc w:val="center"/>
        <w:rPr>
          <w:rFonts w:ascii="PT Astra Serif" w:hAnsi="PT Astra Serif"/>
          <w:b/>
        </w:rPr>
      </w:pPr>
      <w:r w:rsidRPr="00273E37">
        <w:rPr>
          <w:rFonts w:ascii="PT Astra Serif" w:hAnsi="PT Astra Serif"/>
          <w:b/>
        </w:rPr>
        <w:t>ПОСТАНОВЛЯЕТ:</w:t>
      </w: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spacing w:line="235" w:lineRule="auto"/>
        <w:ind w:firstLine="720"/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>1. Перевести земельный участок, находящийся в собственности ______</w:t>
      </w:r>
      <w:r>
        <w:rPr>
          <w:rFonts w:ascii="PT Astra Serif" w:hAnsi="PT Astra Serif"/>
        </w:rPr>
        <w:t>______________</w:t>
      </w:r>
      <w:r w:rsidRPr="00273E37">
        <w:rPr>
          <w:rFonts w:ascii="PT Astra Serif" w:hAnsi="PT Astra Serif"/>
        </w:rPr>
        <w:t>____________________________________, с кадастровым номером _______________</w:t>
      </w:r>
      <w:r>
        <w:rPr>
          <w:rFonts w:ascii="PT Astra Serif" w:hAnsi="PT Astra Serif"/>
        </w:rPr>
        <w:t>__________</w:t>
      </w:r>
      <w:r w:rsidRPr="00273E37">
        <w:rPr>
          <w:rFonts w:ascii="PT Astra Serif" w:hAnsi="PT Astra Serif"/>
        </w:rPr>
        <w:t>_______ площадью ________________ кв. м, расположенный _____________________________________________________________________________,</w:t>
      </w:r>
    </w:p>
    <w:p w:rsidR="005936DE" w:rsidRPr="006106FC" w:rsidRDefault="005936DE" w:rsidP="005936DE">
      <w:pPr>
        <w:spacing w:line="235" w:lineRule="auto"/>
        <w:ind w:firstLine="720"/>
        <w:jc w:val="both"/>
        <w:rPr>
          <w:rFonts w:ascii="PT Astra Serif" w:hAnsi="PT Astra Serif"/>
          <w:i/>
          <w:sz w:val="20"/>
        </w:rPr>
      </w:pPr>
      <w:r w:rsidRPr="006106FC">
        <w:rPr>
          <w:rFonts w:ascii="PT Astra Serif" w:hAnsi="PT Astra Serif"/>
          <w:i/>
          <w:sz w:val="20"/>
        </w:rPr>
        <w:t xml:space="preserve">                          </w:t>
      </w:r>
      <w:r w:rsidRPr="006106FC">
        <w:rPr>
          <w:rFonts w:ascii="PT Astra Serif" w:hAnsi="PT Astra Serif"/>
          <w:i/>
          <w:sz w:val="16"/>
          <w:szCs w:val="20"/>
        </w:rPr>
        <w:t>(местоположение  земельного участка)</w:t>
      </w:r>
    </w:p>
    <w:p w:rsidR="005936DE" w:rsidRPr="00273E37" w:rsidRDefault="005936DE" w:rsidP="005936DE">
      <w:pPr>
        <w:spacing w:line="235" w:lineRule="auto"/>
        <w:ind w:firstLineChars="10" w:firstLine="24"/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 xml:space="preserve"> в границах _______________________________________________________, из категории ________________________ в категорию ___________________.</w:t>
      </w:r>
    </w:p>
    <w:p w:rsidR="005936DE" w:rsidRPr="00273E37" w:rsidRDefault="005936DE" w:rsidP="005936DE">
      <w:pPr>
        <w:spacing w:line="235" w:lineRule="auto"/>
        <w:ind w:firstLine="720"/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>2. ____________________________________________________________________,</w:t>
      </w:r>
    </w:p>
    <w:p w:rsidR="005936DE" w:rsidRPr="006106FC" w:rsidRDefault="005936DE" w:rsidP="005936DE">
      <w:pPr>
        <w:spacing w:line="235" w:lineRule="auto"/>
        <w:ind w:firstLine="720"/>
        <w:jc w:val="both"/>
        <w:rPr>
          <w:rFonts w:ascii="PT Astra Serif" w:hAnsi="PT Astra Serif"/>
          <w:i/>
          <w:sz w:val="20"/>
        </w:rPr>
      </w:pPr>
      <w:r w:rsidRPr="006106FC">
        <w:rPr>
          <w:rFonts w:ascii="PT Astra Serif" w:hAnsi="PT Astra Serif"/>
          <w:i/>
          <w:sz w:val="20"/>
        </w:rPr>
        <w:t xml:space="preserve">                          </w:t>
      </w:r>
      <w:r w:rsidRPr="006106FC">
        <w:rPr>
          <w:rFonts w:ascii="PT Astra Serif" w:hAnsi="PT Astra Serif"/>
          <w:i/>
          <w:sz w:val="16"/>
          <w:szCs w:val="20"/>
        </w:rPr>
        <w:t>(наименование отраслевого (функционального) органа)</w:t>
      </w:r>
      <w:r w:rsidRPr="006106FC">
        <w:rPr>
          <w:rFonts w:ascii="PT Astra Serif" w:hAnsi="PT Astra Serif"/>
          <w:i/>
          <w:sz w:val="20"/>
        </w:rPr>
        <w:t xml:space="preserve"> </w:t>
      </w:r>
    </w:p>
    <w:p w:rsidR="005936DE" w:rsidRPr="00273E37" w:rsidRDefault="005936DE" w:rsidP="005936DE">
      <w:pPr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273E37">
        <w:rPr>
          <w:rFonts w:ascii="PT Astra Serif" w:hAnsi="PT Astra Serif"/>
        </w:rPr>
        <w:t>обеспечить направление в установленном порядке копии настоящего постановления в Управление Федеральной службы государственной регистрации, кадастра и картографии по Ульяновской области для внесения сведений в Единый государственный реестр недвижимости.</w:t>
      </w:r>
    </w:p>
    <w:p w:rsidR="005936DE" w:rsidRPr="00273E37" w:rsidRDefault="005936DE" w:rsidP="005936DE">
      <w:pPr>
        <w:ind w:firstLine="709"/>
        <w:rPr>
          <w:rFonts w:ascii="PT Astra Serif" w:hAnsi="PT Astra Serif"/>
        </w:rPr>
      </w:pPr>
    </w:p>
    <w:p w:rsidR="005936DE" w:rsidRPr="00273E37" w:rsidRDefault="005936DE" w:rsidP="005936DE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5936DE" w:rsidRPr="00273E37" w:rsidRDefault="005936DE" w:rsidP="005936DE">
      <w:pPr>
        <w:autoSpaceDE w:val="0"/>
        <w:autoSpaceDN w:val="0"/>
        <w:rPr>
          <w:rFonts w:ascii="PT Astra Serif" w:hAnsi="PT Astra Serif"/>
        </w:rPr>
      </w:pPr>
    </w:p>
    <w:p w:rsidR="005936DE" w:rsidRPr="00273E37" w:rsidRDefault="005936DE" w:rsidP="005936DE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</w:rPr>
      </w:pPr>
      <w:r w:rsidRPr="00273E37">
        <w:rPr>
          <w:rFonts w:ascii="PT Astra Serif" w:hAnsi="PT Astra Serif"/>
          <w:bCs/>
        </w:rPr>
        <w:t>Глава администрации</w:t>
      </w:r>
      <w:r w:rsidRPr="00273E37">
        <w:rPr>
          <w:rFonts w:ascii="PT Astra Serif" w:hAnsi="PT Astra Serif"/>
          <w:bCs/>
        </w:rPr>
        <w:tab/>
        <w:t xml:space="preserve">                      </w:t>
      </w:r>
      <w:r w:rsidRPr="00273E37">
        <w:rPr>
          <w:rFonts w:ascii="PT Astra Serif" w:hAnsi="PT Astra Serif"/>
          <w:i/>
          <w:shd w:val="clear" w:color="auto" w:fill="FFFFFF"/>
        </w:rPr>
        <w:t xml:space="preserve">(подпись)           </w:t>
      </w:r>
      <w:r w:rsidRPr="00273E37">
        <w:rPr>
          <w:rFonts w:ascii="PT Astra Serif" w:hAnsi="PT Astra Serif"/>
          <w:shd w:val="clear" w:color="auto" w:fill="FFFFFF"/>
        </w:rPr>
        <w:t>((Ф.И.О.</w:t>
      </w:r>
      <w:r w:rsidRPr="00273E37">
        <w:rPr>
          <w:rFonts w:ascii="PT Astra Serif" w:hAnsi="PT Astra Serif"/>
          <w:sz w:val="20"/>
          <w:szCs w:val="20"/>
        </w:rPr>
        <w:t>(последнее при наличии)</w:t>
      </w:r>
      <w:r w:rsidRPr="00273E37">
        <w:rPr>
          <w:rFonts w:ascii="PT Astra Serif" w:hAnsi="PT Astra Serif"/>
        </w:rPr>
        <w:t>)</w:t>
      </w: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rPr>
          <w:rFonts w:ascii="PT Astra Serif" w:hAnsi="PT Astra Serif"/>
        </w:rPr>
      </w:pP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rPr>
          <w:rFonts w:ascii="PT Astra Serif" w:hAnsi="PT Astra Serif"/>
        </w:rPr>
      </w:pPr>
    </w:p>
    <w:p w:rsidR="005936DE" w:rsidRPr="00273E37" w:rsidRDefault="005936DE" w:rsidP="005936DE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sz w:val="22"/>
        </w:rPr>
      </w:pPr>
      <w:r w:rsidRPr="00273E37">
        <w:rPr>
          <w:rFonts w:ascii="PT Astra Serif" w:hAnsi="PT Astra Serif"/>
          <w:sz w:val="22"/>
        </w:rPr>
        <w:t xml:space="preserve">                            </w:t>
      </w:r>
    </w:p>
    <w:p w:rsidR="005936DE" w:rsidRPr="00273E37" w:rsidRDefault="005936DE" w:rsidP="005936DE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</w:rPr>
        <w:sectPr w:rsidR="005936DE" w:rsidRPr="00273E37" w:rsidSect="00942395"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p w:rsidR="00942395" w:rsidRDefault="005936DE" w:rsidP="005936DE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sz w:val="22"/>
        </w:rPr>
      </w:pPr>
      <w:r w:rsidRPr="00273E37">
        <w:rPr>
          <w:rFonts w:ascii="PT Astra Serif" w:hAnsi="PT Astra Serif"/>
          <w:sz w:val="22"/>
        </w:rPr>
        <w:lastRenderedPageBreak/>
        <w:t xml:space="preserve"> </w:t>
      </w:r>
    </w:p>
    <w:p w:rsidR="005936DE" w:rsidRPr="00942395" w:rsidRDefault="00942395" w:rsidP="00942395">
      <w:pPr>
        <w:autoSpaceDE w:val="0"/>
        <w:autoSpaceDN w:val="0"/>
        <w:adjustRightInd w:val="0"/>
        <w:spacing w:after="120"/>
        <w:jc w:val="center"/>
        <w:rPr>
          <w:rFonts w:ascii="PT Astra Serif" w:hAnsi="PT Astra Serif"/>
          <w:bCs/>
          <w:sz w:val="28"/>
          <w:szCs w:val="28"/>
        </w:rPr>
      </w:pPr>
      <w:r w:rsidRPr="00942395"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942395">
        <w:rPr>
          <w:rFonts w:ascii="PT Astra Serif" w:hAnsi="PT Astra Serif"/>
          <w:sz w:val="28"/>
          <w:szCs w:val="28"/>
        </w:rPr>
        <w:t xml:space="preserve"> </w:t>
      </w:r>
      <w:r w:rsidRPr="00942395">
        <w:rPr>
          <w:rFonts w:ascii="PT Astra Serif" w:hAnsi="PT Astra Serif"/>
          <w:bCs/>
          <w:sz w:val="28"/>
          <w:szCs w:val="28"/>
        </w:rPr>
        <w:t>ПРИЛОЖЕНИЕ № 2</w:t>
      </w:r>
    </w:p>
    <w:p w:rsidR="005936DE" w:rsidRPr="00942395" w:rsidRDefault="005936DE" w:rsidP="005936D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942395">
        <w:rPr>
          <w:rFonts w:ascii="PT Astra Serif" w:hAnsi="PT Astra Serif"/>
          <w:bCs/>
          <w:sz w:val="28"/>
          <w:szCs w:val="28"/>
        </w:rPr>
        <w:t xml:space="preserve">                 к Административному регламенту</w:t>
      </w:r>
    </w:p>
    <w:p w:rsidR="005936DE" w:rsidRPr="00273E37" w:rsidRDefault="005936DE" w:rsidP="005936D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  <w:r w:rsidRPr="00273E37">
        <w:rPr>
          <w:rFonts w:ascii="PT Astra Serif" w:hAnsi="PT Astra Serif"/>
          <w:szCs w:val="28"/>
        </w:rPr>
        <w:t xml:space="preserve">          </w:t>
      </w: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ind w:right="-108"/>
        <w:jc w:val="center"/>
        <w:rPr>
          <w:rFonts w:ascii="PT Astra Serif" w:hAnsi="PT Astra Serif"/>
        </w:rPr>
      </w:pPr>
      <w:r w:rsidRPr="00273E37">
        <w:rPr>
          <w:rFonts w:ascii="PT Astra Serif" w:hAnsi="PT Astra Serif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5936DE" w:rsidRPr="00273E37" w:rsidTr="00FE5E0B">
        <w:trPr>
          <w:trHeight w:val="1008"/>
        </w:trPr>
        <w:tc>
          <w:tcPr>
            <w:tcW w:w="4361" w:type="dxa"/>
            <w:shd w:val="clear" w:color="auto" w:fill="auto"/>
          </w:tcPr>
          <w:p w:rsidR="005936DE" w:rsidRPr="00273E37" w:rsidRDefault="005936DE" w:rsidP="00FE5E0B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ind w:right="-108"/>
              <w:jc w:val="both"/>
              <w:rPr>
                <w:rFonts w:ascii="PT Astra Serif" w:hAnsi="PT Astra Serif"/>
              </w:rPr>
            </w:pPr>
            <w:r w:rsidRPr="00273E37">
              <w:rPr>
                <w:rFonts w:ascii="PT Astra Serif" w:hAnsi="PT Astra Serif"/>
              </w:rPr>
              <w:t>________________</w:t>
            </w:r>
          </w:p>
          <w:p w:rsidR="005936DE" w:rsidRPr="00273E37" w:rsidRDefault="005936DE" w:rsidP="00FE5E0B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ind w:right="-108"/>
              <w:jc w:val="both"/>
              <w:rPr>
                <w:rFonts w:ascii="PT Astra Serif" w:hAnsi="PT Astra Serif"/>
              </w:rPr>
            </w:pPr>
            <w:r w:rsidRPr="00273E37">
              <w:rPr>
                <w:rFonts w:ascii="PT Astra Serif" w:hAnsi="PT Astra Serif"/>
              </w:rPr>
              <w:t>Об отказе в переводе земельного участка из одной категории в другую</w:t>
            </w:r>
          </w:p>
        </w:tc>
      </w:tr>
    </w:tbl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tabs>
          <w:tab w:val="left" w:pos="3900"/>
        </w:tabs>
        <w:rPr>
          <w:rFonts w:ascii="PT Astra Serif" w:hAnsi="PT Astra Serif"/>
        </w:rPr>
      </w:pPr>
      <w:r w:rsidRPr="00273E37">
        <w:rPr>
          <w:rFonts w:ascii="PT Astra Serif" w:hAnsi="PT Astra Serif"/>
        </w:rPr>
        <w:tab/>
        <w:t>№ _____</w:t>
      </w:r>
      <w:r w:rsidRPr="00273E37">
        <w:rPr>
          <w:rFonts w:ascii="PT Astra Serif" w:hAnsi="PT Astra Serif"/>
        </w:rPr>
        <w:br w:type="textWrapping" w:clear="all"/>
      </w:r>
    </w:p>
    <w:p w:rsidR="005936DE" w:rsidRPr="00273E37" w:rsidRDefault="005936DE" w:rsidP="005936DE">
      <w:pPr>
        <w:ind w:firstLine="709"/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>В соответствии с</w:t>
      </w:r>
      <w:r>
        <w:rPr>
          <w:rFonts w:ascii="PT Astra Serif" w:hAnsi="PT Astra Serif"/>
        </w:rPr>
        <w:t xml:space="preserve"> </w:t>
      </w:r>
      <w:r w:rsidRPr="00273E37">
        <w:rPr>
          <w:rFonts w:ascii="PT Astra Serif" w:hAnsi="PT Astra Serif"/>
          <w:bCs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273E37">
        <w:rPr>
          <w:rFonts w:ascii="PT Astra Serif" w:hAnsi="PT Astra Serif"/>
        </w:rPr>
        <w:t xml:space="preserve"> Федеральн</w:t>
      </w:r>
      <w:r>
        <w:rPr>
          <w:rFonts w:ascii="PT Astra Serif" w:hAnsi="PT Astra Serif"/>
        </w:rPr>
        <w:t>ым</w:t>
      </w:r>
      <w:r w:rsidRPr="00273E37">
        <w:rPr>
          <w:rFonts w:ascii="PT Astra Serif" w:hAnsi="PT Astra Serif"/>
        </w:rPr>
        <w:t xml:space="preserve"> закон</w:t>
      </w:r>
      <w:r>
        <w:rPr>
          <w:rFonts w:ascii="PT Astra Serif" w:hAnsi="PT Astra Serif"/>
        </w:rPr>
        <w:t>ом</w:t>
      </w:r>
      <w:r w:rsidRPr="00273E37">
        <w:rPr>
          <w:rFonts w:ascii="PT Astra Serif" w:hAnsi="PT Astra Serif"/>
        </w:rPr>
        <w:t xml:space="preserve"> от 21.12.2004 № 172-ФЗ «О переводе земель или земельных участков из одной категории в другую», статьями 2 и 4 Закона Закон</w:t>
      </w:r>
      <w:r>
        <w:rPr>
          <w:rFonts w:ascii="PT Astra Serif" w:hAnsi="PT Astra Serif"/>
        </w:rPr>
        <w:t>ом</w:t>
      </w:r>
      <w:r w:rsidRPr="00273E37">
        <w:rPr>
          <w:rFonts w:ascii="PT Astra Serif" w:hAnsi="PT Astra Serif"/>
        </w:rPr>
        <w:t xml:space="preserve"> Ульяновской области от 17.11.2003 № 059-ЗО «О регулировании земельных отношений в Ульяновской области», на основании ходатайства </w:t>
      </w:r>
      <w:r>
        <w:rPr>
          <w:rFonts w:ascii="PT Astra Serif" w:hAnsi="PT Astra Serif"/>
        </w:rPr>
        <w:t>____________________</w:t>
      </w:r>
      <w:r w:rsidRPr="00273E37">
        <w:rPr>
          <w:rFonts w:ascii="PT Astra Serif" w:hAnsi="PT Astra Serif"/>
        </w:rPr>
        <w:t xml:space="preserve">__________________________ </w:t>
      </w:r>
    </w:p>
    <w:p w:rsidR="005936DE" w:rsidRPr="006106FC" w:rsidRDefault="005936DE" w:rsidP="005936DE">
      <w:pPr>
        <w:rPr>
          <w:rFonts w:ascii="PT Astra Serif" w:hAnsi="PT Astra Serif"/>
          <w:i/>
          <w:sz w:val="16"/>
          <w:szCs w:val="20"/>
        </w:rPr>
      </w:pPr>
      <w:r w:rsidRPr="006106FC">
        <w:rPr>
          <w:rFonts w:ascii="PT Astra Serif" w:hAnsi="PT Astra Serif"/>
          <w:i/>
          <w:sz w:val="12"/>
        </w:rPr>
        <w:t xml:space="preserve"> </w:t>
      </w:r>
      <w:r>
        <w:rPr>
          <w:rFonts w:ascii="PT Astra Serif" w:hAnsi="PT Astra Serif"/>
          <w:i/>
          <w:sz w:val="12"/>
        </w:rPr>
        <w:t xml:space="preserve">                                                                                                                                                </w:t>
      </w:r>
      <w:r w:rsidRPr="006106FC">
        <w:rPr>
          <w:rFonts w:ascii="PT Astra Serif" w:hAnsi="PT Astra Serif"/>
          <w:i/>
          <w:sz w:val="12"/>
        </w:rPr>
        <w:t xml:space="preserve"> </w:t>
      </w:r>
      <w:r w:rsidRPr="006106FC">
        <w:rPr>
          <w:rFonts w:ascii="PT Astra Serif" w:hAnsi="PT Astra Serif"/>
          <w:i/>
          <w:sz w:val="16"/>
          <w:szCs w:val="20"/>
        </w:rPr>
        <w:t xml:space="preserve">(ФИО (последнее – при наличии) гражданина, индивидуального </w:t>
      </w:r>
    </w:p>
    <w:p w:rsidR="005936DE" w:rsidRPr="006106FC" w:rsidRDefault="005936DE" w:rsidP="005936DE">
      <w:pPr>
        <w:rPr>
          <w:rFonts w:ascii="PT Astra Serif" w:hAnsi="PT Astra Serif"/>
          <w:i/>
          <w:sz w:val="16"/>
          <w:szCs w:val="20"/>
        </w:rPr>
      </w:pPr>
      <w:r w:rsidRPr="006106FC">
        <w:rPr>
          <w:rFonts w:ascii="PT Astra Serif" w:hAnsi="PT Astra Serif"/>
          <w:i/>
          <w:sz w:val="16"/>
          <w:szCs w:val="20"/>
        </w:rPr>
        <w:t xml:space="preserve">   </w:t>
      </w:r>
      <w:r>
        <w:rPr>
          <w:rFonts w:ascii="PT Astra Serif" w:hAnsi="PT Astra Serif"/>
          <w:i/>
          <w:sz w:val="16"/>
          <w:szCs w:val="20"/>
        </w:rPr>
        <w:t xml:space="preserve">                                                                                                               </w:t>
      </w:r>
      <w:r w:rsidRPr="006106FC">
        <w:rPr>
          <w:rFonts w:ascii="PT Astra Serif" w:hAnsi="PT Astra Serif"/>
          <w:i/>
          <w:sz w:val="16"/>
          <w:szCs w:val="20"/>
        </w:rPr>
        <w:t xml:space="preserve">      предпринимателя, наименование юридического лица)</w:t>
      </w:r>
    </w:p>
    <w:p w:rsidR="005936DE" w:rsidRPr="00273E37" w:rsidRDefault="005936DE" w:rsidP="005936DE">
      <w:pPr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>от__________________ № ____</w:t>
      </w:r>
      <w:r>
        <w:rPr>
          <w:rFonts w:ascii="PT Astra Serif" w:hAnsi="PT Astra Serif"/>
        </w:rPr>
        <w:t>в связи с _</w:t>
      </w:r>
      <w:r w:rsidRPr="00273E37">
        <w:rPr>
          <w:rFonts w:ascii="PT Astra Serif" w:hAnsi="PT Astra Serif"/>
        </w:rPr>
        <w:t>__________________________________________</w:t>
      </w:r>
    </w:p>
    <w:p w:rsidR="005936DE" w:rsidRPr="008B3A6B" w:rsidRDefault="005936DE" w:rsidP="005936DE">
      <w:pPr>
        <w:jc w:val="center"/>
        <w:rPr>
          <w:rFonts w:ascii="PT Astra Serif" w:hAnsi="PT Astra Serif"/>
          <w:i/>
          <w:sz w:val="16"/>
          <w:szCs w:val="20"/>
        </w:rPr>
      </w:pPr>
      <w:r>
        <w:rPr>
          <w:rFonts w:ascii="PT Astra Serif" w:hAnsi="PT Astra Serif"/>
          <w:i/>
          <w:spacing w:val="2"/>
          <w:sz w:val="16"/>
          <w:szCs w:val="20"/>
        </w:rPr>
        <w:t xml:space="preserve">                                                                                                        </w:t>
      </w:r>
      <w:r w:rsidRPr="008B3A6B">
        <w:rPr>
          <w:rFonts w:ascii="PT Astra Serif" w:hAnsi="PT Astra Serif"/>
          <w:i/>
          <w:spacing w:val="2"/>
          <w:sz w:val="16"/>
          <w:szCs w:val="20"/>
        </w:rPr>
        <w:t xml:space="preserve">(указываются основания, предусмотренные пунктом 2.8.2 </w:t>
      </w:r>
      <w:r>
        <w:rPr>
          <w:rFonts w:ascii="PT Astra Serif" w:hAnsi="PT Astra Serif"/>
          <w:i/>
          <w:spacing w:val="2"/>
          <w:sz w:val="16"/>
          <w:szCs w:val="20"/>
        </w:rPr>
        <w:br/>
        <w:t xml:space="preserve">                                                                                                                </w:t>
      </w:r>
      <w:r w:rsidRPr="008B3A6B">
        <w:rPr>
          <w:rFonts w:ascii="PT Astra Serif" w:hAnsi="PT Astra Serif"/>
          <w:i/>
          <w:spacing w:val="2"/>
          <w:sz w:val="16"/>
          <w:szCs w:val="20"/>
        </w:rPr>
        <w:t>административного регламента</w:t>
      </w:r>
      <w:r w:rsidRPr="008B3A6B">
        <w:rPr>
          <w:rFonts w:ascii="PT Astra Serif" w:hAnsi="PT Astra Serif"/>
          <w:i/>
          <w:sz w:val="16"/>
          <w:szCs w:val="20"/>
        </w:rPr>
        <w:t>)</w:t>
      </w:r>
    </w:p>
    <w:p w:rsidR="005936DE" w:rsidRPr="00273E37" w:rsidRDefault="005936DE" w:rsidP="005936DE">
      <w:pPr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 xml:space="preserve">администрация муниципального образования «________________» Ульяновской области </w:t>
      </w:r>
    </w:p>
    <w:p w:rsidR="005936DE" w:rsidRPr="00273E37" w:rsidRDefault="005936DE" w:rsidP="005936DE">
      <w:pPr>
        <w:jc w:val="both"/>
        <w:rPr>
          <w:rFonts w:ascii="PT Astra Serif" w:hAnsi="PT Astra Serif"/>
        </w:rPr>
      </w:pPr>
    </w:p>
    <w:p w:rsidR="005936DE" w:rsidRPr="00273E37" w:rsidRDefault="005936DE" w:rsidP="005936DE">
      <w:pPr>
        <w:jc w:val="center"/>
        <w:rPr>
          <w:rFonts w:ascii="PT Astra Serif" w:hAnsi="PT Astra Serif"/>
          <w:b/>
        </w:rPr>
      </w:pPr>
      <w:r w:rsidRPr="00273E37">
        <w:rPr>
          <w:rFonts w:ascii="PT Astra Serif" w:hAnsi="PT Astra Serif"/>
          <w:b/>
        </w:rPr>
        <w:t>ПОСТАНОВЛЯЕТ:</w:t>
      </w: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spacing w:line="235" w:lineRule="auto"/>
        <w:ind w:firstLine="720"/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>Отказать в переводе земельного участка, находящегося в собственности __________________________________________, с кадастровым номером ______________________ площадью ________________ кв. м, расположенного _____________________________________________________________________________,</w:t>
      </w:r>
    </w:p>
    <w:p w:rsidR="005936DE" w:rsidRPr="008B3A6B" w:rsidRDefault="005936DE" w:rsidP="005936DE">
      <w:pPr>
        <w:spacing w:line="235" w:lineRule="auto"/>
        <w:ind w:firstLine="720"/>
        <w:jc w:val="both"/>
        <w:rPr>
          <w:rFonts w:ascii="PT Astra Serif" w:hAnsi="PT Astra Serif"/>
          <w:i/>
          <w:sz w:val="16"/>
          <w:szCs w:val="20"/>
        </w:rPr>
      </w:pPr>
      <w:r w:rsidRPr="008B3A6B">
        <w:rPr>
          <w:rFonts w:ascii="PT Astra Serif" w:hAnsi="PT Astra Serif"/>
          <w:i/>
          <w:sz w:val="20"/>
        </w:rPr>
        <w:t xml:space="preserve">                                        </w:t>
      </w:r>
      <w:r w:rsidRPr="008B3A6B">
        <w:rPr>
          <w:rFonts w:ascii="PT Astra Serif" w:hAnsi="PT Astra Serif"/>
          <w:i/>
          <w:sz w:val="16"/>
          <w:szCs w:val="20"/>
        </w:rPr>
        <w:t xml:space="preserve"> (местоположение  земельного участка)</w:t>
      </w:r>
    </w:p>
    <w:p w:rsidR="005936DE" w:rsidRPr="00273E37" w:rsidRDefault="005936DE" w:rsidP="005936DE">
      <w:pPr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 xml:space="preserve"> из категории _____________________ в категорию _____________________.</w:t>
      </w:r>
    </w:p>
    <w:p w:rsidR="005936DE" w:rsidRPr="00273E37" w:rsidRDefault="005936DE" w:rsidP="005936DE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936DE" w:rsidRPr="00273E37" w:rsidRDefault="005936DE" w:rsidP="005936DE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5936DE" w:rsidRPr="00273E37" w:rsidRDefault="005936DE" w:rsidP="005936DE">
      <w:pPr>
        <w:widowControl w:val="0"/>
        <w:ind w:right="40"/>
        <w:jc w:val="both"/>
        <w:rPr>
          <w:rFonts w:ascii="PT Astra Serif" w:hAnsi="PT Astra Serif"/>
          <w:i/>
          <w:sz w:val="26"/>
          <w:szCs w:val="26"/>
          <w:shd w:val="clear" w:color="auto" w:fill="FFFFFF"/>
        </w:rPr>
      </w:pPr>
      <w:r w:rsidRPr="00273E37">
        <w:rPr>
          <w:rFonts w:ascii="PT Astra Serif" w:hAnsi="PT Astra Serif"/>
          <w:bCs/>
          <w:sz w:val="26"/>
          <w:szCs w:val="26"/>
        </w:rPr>
        <w:t>Глава администрации</w:t>
      </w:r>
      <w:r w:rsidRPr="00273E37">
        <w:rPr>
          <w:rFonts w:ascii="PT Astra Serif" w:hAnsi="PT Astra Serif"/>
          <w:bCs/>
          <w:sz w:val="26"/>
          <w:szCs w:val="26"/>
        </w:rPr>
        <w:tab/>
      </w:r>
      <w:r w:rsidRPr="00273E37">
        <w:rPr>
          <w:rFonts w:ascii="PT Astra Serif" w:hAnsi="PT Astra Serif"/>
          <w:bCs/>
          <w:sz w:val="26"/>
          <w:szCs w:val="26"/>
        </w:rPr>
        <w:tab/>
      </w:r>
      <w:r w:rsidRPr="00273E37">
        <w:rPr>
          <w:rFonts w:ascii="PT Astra Serif" w:hAnsi="PT Astra Serif"/>
          <w:bCs/>
          <w:sz w:val="26"/>
          <w:szCs w:val="26"/>
        </w:rPr>
        <w:tab/>
      </w:r>
      <w:r w:rsidRPr="00273E37">
        <w:rPr>
          <w:rFonts w:ascii="PT Astra Serif" w:hAnsi="PT Astra Serif"/>
          <w:bCs/>
          <w:sz w:val="26"/>
          <w:szCs w:val="26"/>
        </w:rPr>
        <w:tab/>
      </w:r>
      <w:r w:rsidRPr="00273E37">
        <w:rPr>
          <w:rFonts w:ascii="PT Astra Serif" w:hAnsi="PT Astra Serif"/>
          <w:bCs/>
        </w:rPr>
        <w:t xml:space="preserve"> </w:t>
      </w:r>
      <w:r w:rsidRPr="00273E37">
        <w:rPr>
          <w:rFonts w:ascii="PT Astra Serif" w:hAnsi="PT Astra Serif"/>
          <w:i/>
          <w:shd w:val="clear" w:color="auto" w:fill="FFFFFF"/>
        </w:rPr>
        <w:t xml:space="preserve">(подпись)    </w:t>
      </w:r>
      <w:r w:rsidRPr="00273E37">
        <w:rPr>
          <w:rFonts w:ascii="PT Astra Serif" w:hAnsi="PT Astra Serif"/>
          <w:sz w:val="20"/>
          <w:szCs w:val="20"/>
          <w:shd w:val="clear" w:color="auto" w:fill="FFFFFF"/>
        </w:rPr>
        <w:t>(</w:t>
      </w:r>
      <w:r w:rsidRPr="00273E37">
        <w:rPr>
          <w:rFonts w:ascii="PT Astra Serif" w:hAnsi="PT Astra Serif"/>
          <w:sz w:val="26"/>
          <w:szCs w:val="26"/>
          <w:shd w:val="clear" w:color="auto" w:fill="FFFFFF"/>
        </w:rPr>
        <w:t>Ф.И.О.</w:t>
      </w:r>
      <w:r w:rsidRPr="00273E37">
        <w:rPr>
          <w:rFonts w:ascii="PT Astra Serif" w:hAnsi="PT Astra Serif"/>
          <w:sz w:val="20"/>
          <w:szCs w:val="20"/>
        </w:rPr>
        <w:t>(последнее при наличии))</w:t>
      </w: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</w:rPr>
      </w:pPr>
    </w:p>
    <w:p w:rsidR="00942395" w:rsidRDefault="00942395" w:rsidP="00942395">
      <w:pPr>
        <w:autoSpaceDE w:val="0"/>
        <w:autoSpaceDN w:val="0"/>
        <w:adjustRightInd w:val="0"/>
        <w:spacing w:after="120"/>
        <w:rPr>
          <w:rFonts w:ascii="PT Astra Serif" w:hAnsi="PT Astra Serif"/>
          <w:sz w:val="22"/>
        </w:rPr>
      </w:pPr>
    </w:p>
    <w:p w:rsidR="005936DE" w:rsidRPr="00942395" w:rsidRDefault="00942395" w:rsidP="00942395">
      <w:pPr>
        <w:autoSpaceDE w:val="0"/>
        <w:autoSpaceDN w:val="0"/>
        <w:adjustRightInd w:val="0"/>
        <w:spacing w:after="12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2"/>
        </w:rPr>
        <w:lastRenderedPageBreak/>
        <w:t xml:space="preserve">                                                                                                                        </w:t>
      </w:r>
      <w:r w:rsidRPr="00942395">
        <w:rPr>
          <w:rFonts w:ascii="PT Astra Serif" w:hAnsi="PT Astra Serif"/>
          <w:bCs/>
          <w:sz w:val="28"/>
          <w:szCs w:val="28"/>
        </w:rPr>
        <w:t>ПРИЛОЖЕНИЕ № 3</w:t>
      </w:r>
    </w:p>
    <w:p w:rsidR="005936DE" w:rsidRPr="00942395" w:rsidRDefault="005936DE" w:rsidP="005936D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942395">
        <w:rPr>
          <w:rFonts w:ascii="PT Astra Serif" w:hAnsi="PT Astra Serif"/>
          <w:bCs/>
          <w:sz w:val="28"/>
          <w:szCs w:val="28"/>
        </w:rPr>
        <w:t xml:space="preserve">                 к Административному регламенту</w:t>
      </w:r>
    </w:p>
    <w:p w:rsidR="005936DE" w:rsidRPr="00273E37" w:rsidRDefault="005936DE" w:rsidP="005936DE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5936DE" w:rsidRPr="00273E37" w:rsidRDefault="005936DE" w:rsidP="005936DE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  <w:r w:rsidRPr="00273E37">
        <w:rPr>
          <w:rFonts w:ascii="PT Astra Serif" w:hAnsi="PT Astra Serif"/>
          <w:szCs w:val="28"/>
        </w:rPr>
        <w:t xml:space="preserve">       </w:t>
      </w:r>
    </w:p>
    <w:p w:rsidR="005936DE" w:rsidRPr="00273E37" w:rsidRDefault="005936DE" w:rsidP="005936DE">
      <w:pPr>
        <w:tabs>
          <w:tab w:val="left" w:pos="7755"/>
        </w:tabs>
        <w:rPr>
          <w:rFonts w:ascii="PT Astra Serif" w:hAnsi="PT Astra Serif"/>
        </w:rPr>
      </w:pPr>
    </w:p>
    <w:p w:rsidR="005936DE" w:rsidRPr="00273E37" w:rsidRDefault="005936DE" w:rsidP="005936D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273E37">
        <w:rPr>
          <w:rFonts w:ascii="PT Astra Serif" w:hAnsi="PT Astra Serif"/>
        </w:rPr>
        <w:t>УВЕДОМЛЕНИЕ</w:t>
      </w:r>
    </w:p>
    <w:p w:rsidR="005936DE" w:rsidRPr="00273E37" w:rsidRDefault="005936DE" w:rsidP="005936DE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5936DE" w:rsidRPr="00273E37" w:rsidTr="00FE5E0B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6DE" w:rsidRPr="00273E37" w:rsidRDefault="005936DE" w:rsidP="00FE5E0B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rPr>
                <w:rFonts w:ascii="PT Astra Serif" w:hAnsi="PT Astra Serif"/>
              </w:rPr>
            </w:pPr>
          </w:p>
          <w:p w:rsidR="005936DE" w:rsidRPr="00273E37" w:rsidRDefault="005936DE" w:rsidP="00FE5E0B">
            <w:pPr>
              <w:rPr>
                <w:rFonts w:ascii="PT Astra Serif" w:hAnsi="PT Astra Serif"/>
              </w:rPr>
            </w:pPr>
          </w:p>
          <w:p w:rsidR="005936DE" w:rsidRDefault="005936DE" w:rsidP="00FE5E0B">
            <w:pPr>
              <w:tabs>
                <w:tab w:val="left" w:pos="3930"/>
              </w:tabs>
              <w:rPr>
                <w:rFonts w:ascii="PT Astra Serif" w:hAnsi="PT Astra Serif"/>
              </w:rPr>
            </w:pPr>
          </w:p>
          <w:p w:rsidR="005936DE" w:rsidRDefault="005936DE" w:rsidP="00FE5E0B">
            <w:pPr>
              <w:tabs>
                <w:tab w:val="left" w:pos="3930"/>
              </w:tabs>
              <w:rPr>
                <w:rFonts w:ascii="PT Astra Serif" w:hAnsi="PT Astra Serif"/>
              </w:rPr>
            </w:pPr>
          </w:p>
          <w:p w:rsidR="005936DE" w:rsidRDefault="005936DE" w:rsidP="00FE5E0B">
            <w:pPr>
              <w:tabs>
                <w:tab w:val="left" w:pos="3930"/>
              </w:tabs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</w:t>
            </w:r>
            <w:r w:rsidRPr="008B3A6B">
              <w:rPr>
                <w:rFonts w:ascii="PT Astra Serif" w:hAnsi="PT Astra Serif" w:cs="Arial"/>
              </w:rPr>
              <w:t xml:space="preserve"> возврате ходатайства в связи </w:t>
            </w:r>
          </w:p>
          <w:p w:rsidR="005936DE" w:rsidRPr="00273E37" w:rsidRDefault="005936DE" w:rsidP="00FE5E0B">
            <w:pPr>
              <w:tabs>
                <w:tab w:val="left" w:pos="3930"/>
              </w:tabs>
              <w:rPr>
                <w:rFonts w:ascii="PT Astra Serif" w:hAnsi="PT Astra Serif"/>
              </w:rPr>
            </w:pPr>
            <w:r w:rsidRPr="008B3A6B">
              <w:rPr>
                <w:rFonts w:ascii="PT Astra Serif" w:hAnsi="PT Astra Serif" w:cs="Arial"/>
              </w:rPr>
              <w:t>с отказом в его рассмотрении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6DE" w:rsidRPr="00273E37" w:rsidRDefault="005936DE" w:rsidP="00FE5E0B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73E37">
              <w:rPr>
                <w:rFonts w:ascii="PT Astra Serif" w:hAnsi="PT Astra Serif"/>
                <w:bCs/>
                <w:lang w:eastAsia="zh-CN"/>
              </w:rPr>
              <w:t>ФИО</w:t>
            </w:r>
            <w:r w:rsidRPr="00273E37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 xml:space="preserve"> </w:t>
            </w:r>
            <w:r w:rsidRPr="00273E37">
              <w:rPr>
                <w:rFonts w:ascii="PT Astra Serif" w:hAnsi="PT Astra Serif"/>
                <w:sz w:val="20"/>
                <w:szCs w:val="20"/>
                <w:lang w:eastAsia="zh-CN"/>
              </w:rPr>
              <w:t>(последнее при наличии)</w:t>
            </w:r>
            <w:r w:rsidRPr="00273E37">
              <w:rPr>
                <w:rFonts w:ascii="PT Astra Serif" w:hAnsi="PT Astra Serif"/>
                <w:bCs/>
                <w:lang w:eastAsia="zh-CN"/>
              </w:rPr>
              <w:t xml:space="preserve"> заявителя</w:t>
            </w:r>
          </w:p>
          <w:p w:rsidR="005936DE" w:rsidRPr="00273E37" w:rsidRDefault="005936DE" w:rsidP="00FE5E0B">
            <w:pPr>
              <w:suppressAutoHyphens/>
              <w:jc w:val="center"/>
              <w:rPr>
                <w:rFonts w:ascii="PT Astra Serif" w:hAnsi="PT Astra Serif"/>
              </w:rPr>
            </w:pPr>
            <w:r w:rsidRPr="00273E37">
              <w:rPr>
                <w:rFonts w:ascii="PT Astra Serif" w:hAnsi="PT Astra Serif"/>
                <w:bCs/>
                <w:lang w:eastAsia="zh-CN"/>
              </w:rPr>
              <w:t>(наименование юридического лица,</w:t>
            </w:r>
            <w:r w:rsidRPr="00273E37">
              <w:rPr>
                <w:rFonts w:ascii="PT Astra Serif" w:hAnsi="PT Astra Serif"/>
              </w:rPr>
              <w:t xml:space="preserve"> организационно-правовая форма</w:t>
            </w:r>
          </w:p>
          <w:p w:rsidR="005936DE" w:rsidRPr="00273E37" w:rsidRDefault="005936DE" w:rsidP="00FE5E0B">
            <w:pPr>
              <w:suppressAutoHyphens/>
              <w:jc w:val="center"/>
              <w:rPr>
                <w:rFonts w:ascii="PT Astra Serif" w:hAnsi="PT Astra Serif"/>
                <w:bCs/>
              </w:rPr>
            </w:pPr>
            <w:r w:rsidRPr="00273E37">
              <w:rPr>
                <w:rFonts w:ascii="PT Astra Serif" w:hAnsi="PT Astra Serif"/>
                <w:bCs/>
                <w:lang w:eastAsia="zh-CN"/>
              </w:rPr>
              <w:t xml:space="preserve">/индивидуальному предпринимателю </w:t>
            </w:r>
          </w:p>
          <w:p w:rsidR="005936DE" w:rsidRPr="00273E37" w:rsidRDefault="005936DE" w:rsidP="00FE5E0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73E37">
              <w:rPr>
                <w:rFonts w:ascii="PT Astra Serif" w:hAnsi="PT Astra Serif"/>
                <w:bCs/>
                <w:lang w:eastAsia="zh-CN"/>
              </w:rPr>
              <w:t>ФИО</w:t>
            </w:r>
            <w:r w:rsidRPr="00273E37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 xml:space="preserve"> </w:t>
            </w:r>
            <w:r w:rsidRPr="00273E37">
              <w:rPr>
                <w:rFonts w:ascii="PT Astra Serif" w:hAnsi="PT Astra Serif"/>
                <w:sz w:val="20"/>
                <w:szCs w:val="20"/>
                <w:lang w:eastAsia="zh-CN"/>
              </w:rPr>
              <w:t>(последнее при наличии)</w:t>
            </w:r>
            <w:r w:rsidRPr="00273E37">
              <w:rPr>
                <w:rFonts w:ascii="PT Astra Serif" w:hAnsi="PT Astra Serif"/>
                <w:sz w:val="28"/>
                <w:szCs w:val="28"/>
                <w:lang w:eastAsia="zh-CN"/>
              </w:rPr>
              <w:t>)</w:t>
            </w:r>
            <w:r w:rsidRPr="00273E37">
              <w:rPr>
                <w:rFonts w:ascii="PT Astra Serif" w:hAnsi="PT Astra Serif"/>
                <w:bCs/>
                <w:sz w:val="26"/>
                <w:szCs w:val="26"/>
              </w:rPr>
              <w:br/>
            </w:r>
          </w:p>
          <w:p w:rsidR="005936DE" w:rsidRPr="00273E37" w:rsidRDefault="005936DE" w:rsidP="00FE5E0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73E37">
              <w:rPr>
                <w:rFonts w:ascii="PT Astra Serif" w:hAnsi="PT Astra Serif"/>
                <w:bCs/>
              </w:rPr>
              <w:t>Адрес заявителя</w:t>
            </w:r>
          </w:p>
        </w:tc>
      </w:tr>
    </w:tbl>
    <w:p w:rsidR="005936DE" w:rsidRPr="00273E37" w:rsidRDefault="005936DE" w:rsidP="005936DE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</w:rPr>
      </w:pPr>
      <w:r w:rsidRPr="00273E37">
        <w:rPr>
          <w:rFonts w:ascii="PT Astra Serif" w:hAnsi="PT Astra Serif"/>
          <w:bCs/>
          <w:sz w:val="26"/>
          <w:szCs w:val="26"/>
        </w:rPr>
        <w:tab/>
      </w:r>
    </w:p>
    <w:p w:rsidR="005936DE" w:rsidRPr="00273E37" w:rsidRDefault="005936DE" w:rsidP="005936DE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 w:rsidRPr="00273E37">
        <w:rPr>
          <w:rFonts w:ascii="PT Astra Serif" w:hAnsi="PT Astra Serif"/>
          <w:bCs/>
        </w:rPr>
        <w:t>Уважаемый (ая)________________________________________!</w:t>
      </w:r>
    </w:p>
    <w:p w:rsidR="005936DE" w:rsidRPr="00273E37" w:rsidRDefault="005936DE" w:rsidP="005936DE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 w:rsidRPr="00273E37">
        <w:rPr>
          <w:rFonts w:ascii="PT Astra Serif" w:hAnsi="PT Astra Serif"/>
          <w:sz w:val="16"/>
        </w:rPr>
        <w:t xml:space="preserve">                                       (ФИО (последнее при наличии) гражданина)</w:t>
      </w:r>
    </w:p>
    <w:p w:rsidR="005936DE" w:rsidRPr="00273E37" w:rsidRDefault="005936DE" w:rsidP="005936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5936DE" w:rsidRPr="00273E37" w:rsidRDefault="005936DE" w:rsidP="005936DE">
      <w:pPr>
        <w:pStyle w:val="ConsPlusNonformat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73E37">
        <w:rPr>
          <w:rFonts w:ascii="PT Astra Serif" w:hAnsi="PT Astra Serif" w:cs="Times New Roman"/>
          <w:sz w:val="24"/>
          <w:szCs w:val="24"/>
        </w:rPr>
        <w:t xml:space="preserve">Администрация муниципального образования «______________» Ульяновской области возвращает Ваше ходатайство (вх. от ________ № ____) о переводе земельного участка площадью _____ кв. м с кадастровым номером _________, расположенного по адресу: _____________, из одной категории в другую в связи с </w:t>
      </w:r>
      <w:r w:rsidRPr="00273E37">
        <w:rPr>
          <w:rFonts w:ascii="PT Astra Serif" w:hAnsi="PT Astra Serif" w:cs="Arial"/>
          <w:sz w:val="24"/>
          <w:szCs w:val="24"/>
        </w:rPr>
        <w:t xml:space="preserve">отказом в </w:t>
      </w:r>
      <w:r>
        <w:rPr>
          <w:rFonts w:ascii="PT Astra Serif" w:hAnsi="PT Astra Serif" w:cs="Arial"/>
          <w:sz w:val="24"/>
          <w:szCs w:val="24"/>
        </w:rPr>
        <w:t xml:space="preserve">рассмотрении </w:t>
      </w:r>
      <w:r w:rsidRPr="00273E37">
        <w:rPr>
          <w:rFonts w:ascii="PT Astra Serif" w:hAnsi="PT Astra Serif" w:cs="Arial"/>
          <w:sz w:val="24"/>
          <w:szCs w:val="24"/>
        </w:rPr>
        <w:t>ходатайства для рассмотрения</w:t>
      </w:r>
      <w:r w:rsidRPr="00273E37">
        <w:rPr>
          <w:rFonts w:ascii="PT Astra Serif" w:hAnsi="PT Astra Serif" w:cs="Times New Roman"/>
          <w:sz w:val="24"/>
          <w:szCs w:val="24"/>
        </w:rPr>
        <w:t xml:space="preserve"> </w:t>
      </w:r>
      <w:r w:rsidRPr="00273E37">
        <w:rPr>
          <w:rFonts w:ascii="PT Astra Serif" w:hAnsi="PT Astra Serif" w:cs="Times New Roman"/>
          <w:bCs/>
          <w:sz w:val="24"/>
          <w:szCs w:val="24"/>
        </w:rPr>
        <w:t xml:space="preserve">по следующим причинам: </w:t>
      </w:r>
      <w:r w:rsidRPr="00273E37">
        <w:rPr>
          <w:rFonts w:ascii="PT Astra Serif" w:hAnsi="PT Astra Serif" w:cs="Times New Roman"/>
          <w:bCs/>
          <w:sz w:val="28"/>
          <w:szCs w:val="28"/>
        </w:rPr>
        <w:t>__________________________________________________________________</w:t>
      </w:r>
    </w:p>
    <w:p w:rsidR="005936DE" w:rsidRPr="008B3A6B" w:rsidRDefault="005936DE" w:rsidP="005936DE">
      <w:pPr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pacing w:val="2"/>
          <w:sz w:val="16"/>
          <w:szCs w:val="20"/>
        </w:rPr>
        <w:t xml:space="preserve">   </w:t>
      </w:r>
      <w:r w:rsidRPr="008B3A6B">
        <w:rPr>
          <w:rFonts w:ascii="PT Astra Serif" w:hAnsi="PT Astra Serif"/>
          <w:i/>
          <w:spacing w:val="2"/>
          <w:sz w:val="16"/>
          <w:szCs w:val="20"/>
        </w:rPr>
        <w:t xml:space="preserve">       (указываются основания, предусмотренные подпунктом </w:t>
      </w:r>
    </w:p>
    <w:p w:rsidR="005936DE" w:rsidRPr="00273E37" w:rsidRDefault="005936DE" w:rsidP="005936DE">
      <w:pPr>
        <w:jc w:val="both"/>
        <w:rPr>
          <w:rFonts w:ascii="PT Astra Serif" w:hAnsi="PT Astra Serif"/>
        </w:rPr>
      </w:pPr>
      <w:r w:rsidRPr="00273E37">
        <w:rPr>
          <w:rFonts w:ascii="PT Astra Serif" w:hAnsi="PT Astra Serif"/>
        </w:rPr>
        <w:t>_____________________________________________________________________________.</w:t>
      </w:r>
    </w:p>
    <w:p w:rsidR="005936DE" w:rsidRPr="008B3A6B" w:rsidRDefault="005936DE" w:rsidP="005936DE">
      <w:pPr>
        <w:jc w:val="center"/>
        <w:rPr>
          <w:rFonts w:ascii="PT Astra Serif" w:hAnsi="PT Astra Serif"/>
          <w:sz w:val="16"/>
          <w:szCs w:val="20"/>
        </w:rPr>
      </w:pPr>
      <w:r w:rsidRPr="008B3A6B">
        <w:rPr>
          <w:rFonts w:ascii="PT Astra Serif" w:hAnsi="PT Astra Serif"/>
          <w:bCs/>
          <w:sz w:val="20"/>
        </w:rPr>
        <w:t xml:space="preserve">  </w:t>
      </w:r>
      <w:r w:rsidRPr="008B3A6B">
        <w:rPr>
          <w:rFonts w:ascii="PT Astra Serif" w:hAnsi="PT Astra Serif"/>
          <w:spacing w:val="2"/>
          <w:sz w:val="16"/>
          <w:szCs w:val="20"/>
        </w:rPr>
        <w:t>2.7.2 Административного регламента</w:t>
      </w:r>
      <w:r w:rsidRPr="008B3A6B">
        <w:rPr>
          <w:rFonts w:ascii="PT Astra Serif" w:hAnsi="PT Astra Serif"/>
          <w:sz w:val="16"/>
          <w:szCs w:val="20"/>
        </w:rPr>
        <w:t>)</w:t>
      </w:r>
    </w:p>
    <w:p w:rsidR="005936DE" w:rsidRPr="00273E37" w:rsidRDefault="005936DE" w:rsidP="005936DE">
      <w:pPr>
        <w:pStyle w:val="ConsPlusNonformat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5936DE" w:rsidRPr="00273E37" w:rsidRDefault="005936DE" w:rsidP="005936DE">
      <w:pPr>
        <w:ind w:firstLine="709"/>
        <w:rPr>
          <w:rFonts w:ascii="PT Astra Serif" w:hAnsi="PT Astra Serif"/>
        </w:rPr>
      </w:pPr>
    </w:p>
    <w:p w:rsidR="005936DE" w:rsidRPr="00273E37" w:rsidRDefault="005936DE" w:rsidP="005936DE">
      <w:pPr>
        <w:rPr>
          <w:rFonts w:ascii="PT Astra Serif" w:hAnsi="PT Astra Serif"/>
          <w:sz w:val="26"/>
          <w:szCs w:val="26"/>
        </w:rPr>
      </w:pPr>
    </w:p>
    <w:p w:rsidR="005936DE" w:rsidRPr="00273E37" w:rsidRDefault="005936DE" w:rsidP="005936DE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</w:rPr>
      </w:pPr>
      <w:r w:rsidRPr="00273E37">
        <w:rPr>
          <w:rFonts w:ascii="PT Astra Serif" w:hAnsi="PT Astra Serif"/>
          <w:bCs/>
          <w:sz w:val="26"/>
          <w:szCs w:val="26"/>
        </w:rPr>
        <w:t xml:space="preserve">Глава администрации  </w:t>
      </w:r>
      <w:r w:rsidRPr="00273E37">
        <w:rPr>
          <w:rFonts w:ascii="PT Astra Serif" w:hAnsi="PT Astra Serif"/>
          <w:bCs/>
          <w:sz w:val="28"/>
          <w:szCs w:val="28"/>
        </w:rPr>
        <w:tab/>
      </w:r>
      <w:r w:rsidRPr="00273E37">
        <w:rPr>
          <w:rFonts w:ascii="PT Astra Serif" w:hAnsi="PT Astra Serif"/>
          <w:bCs/>
          <w:sz w:val="28"/>
          <w:szCs w:val="28"/>
        </w:rPr>
        <w:tab/>
      </w:r>
      <w:r w:rsidRPr="00273E37">
        <w:rPr>
          <w:rFonts w:ascii="PT Astra Serif" w:hAnsi="PT Astra Serif"/>
          <w:bCs/>
          <w:sz w:val="28"/>
          <w:szCs w:val="28"/>
        </w:rPr>
        <w:tab/>
        <w:t xml:space="preserve">   </w:t>
      </w:r>
      <w:r w:rsidRPr="00273E37">
        <w:rPr>
          <w:rFonts w:ascii="PT Astra Serif" w:hAnsi="PT Astra Serif"/>
          <w:i/>
          <w:shd w:val="clear" w:color="auto" w:fill="FFFFFF"/>
        </w:rPr>
        <w:t xml:space="preserve">(подпись)              </w:t>
      </w:r>
      <w:r w:rsidRPr="00273E37">
        <w:rPr>
          <w:rFonts w:ascii="PT Astra Serif" w:hAnsi="PT Astra Serif"/>
          <w:shd w:val="clear" w:color="auto" w:fill="FFFFFF"/>
        </w:rPr>
        <w:t>(Ф.И.О</w:t>
      </w:r>
      <w:r w:rsidRPr="00273E37">
        <w:rPr>
          <w:rFonts w:ascii="PT Astra Serif" w:hAnsi="PT Astra Serif"/>
          <w:i/>
          <w:shd w:val="clear" w:color="auto" w:fill="FFFFFF"/>
        </w:rPr>
        <w:t>.</w:t>
      </w:r>
      <w:r w:rsidRPr="00273E37">
        <w:rPr>
          <w:rFonts w:ascii="PT Astra Serif" w:hAnsi="PT Astra Serif"/>
          <w:sz w:val="20"/>
          <w:szCs w:val="20"/>
        </w:rPr>
        <w:t>(последнее при наличии))</w:t>
      </w:r>
    </w:p>
    <w:p w:rsidR="005936DE" w:rsidRPr="00273E37" w:rsidRDefault="005936DE" w:rsidP="005936DE">
      <w:pPr>
        <w:outlineLvl w:val="0"/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2"/>
        </w:rPr>
      </w:pPr>
    </w:p>
    <w:p w:rsidR="005936DE" w:rsidRPr="00273E37" w:rsidRDefault="005936DE" w:rsidP="005936DE">
      <w:pPr>
        <w:rPr>
          <w:rFonts w:ascii="PT Astra Serif" w:hAnsi="PT Astra Serif"/>
          <w:sz w:val="20"/>
          <w:szCs w:val="20"/>
        </w:rPr>
      </w:pPr>
      <w:r w:rsidRPr="00273E37">
        <w:rPr>
          <w:rFonts w:ascii="PT Astra Serif" w:hAnsi="PT Astra Serif"/>
          <w:sz w:val="20"/>
          <w:szCs w:val="20"/>
        </w:rPr>
        <w:t>Исп.:</w:t>
      </w:r>
    </w:p>
    <w:p w:rsidR="00F10044" w:rsidRPr="009B4BFB" w:rsidRDefault="005936DE" w:rsidP="005936DE">
      <w:r w:rsidRPr="00273E37">
        <w:rPr>
          <w:rFonts w:ascii="PT Astra Serif" w:hAnsi="PT Astra Serif"/>
          <w:sz w:val="20"/>
          <w:szCs w:val="20"/>
        </w:rPr>
        <w:t>Тел.:</w:t>
      </w:r>
      <w:r w:rsidRPr="009B4BFB">
        <w:t xml:space="preserve"> </w:t>
      </w:r>
    </w:p>
    <w:p w:rsidR="00DA2666" w:rsidRDefault="00DA2666" w:rsidP="00F10044">
      <w:pPr>
        <w:autoSpaceDE w:val="0"/>
        <w:ind w:firstLine="709"/>
        <w:jc w:val="center"/>
      </w:pPr>
    </w:p>
    <w:sectPr w:rsidR="00DA2666" w:rsidSect="00C97381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CF" w:rsidRDefault="000879CF" w:rsidP="00445DBA">
      <w:r>
        <w:separator/>
      </w:r>
    </w:p>
  </w:endnote>
  <w:endnote w:type="continuationSeparator" w:id="1">
    <w:p w:rsidR="000879CF" w:rsidRDefault="000879CF" w:rsidP="0044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Arial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B" w:rsidRDefault="00D17CDB">
    <w:pPr>
      <w:pStyle w:val="afa"/>
      <w:jc w:val="center"/>
    </w:pPr>
  </w:p>
  <w:p w:rsidR="00D17CDB" w:rsidRDefault="00D17CDB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CF" w:rsidRDefault="000879CF" w:rsidP="00445DBA">
      <w:r>
        <w:separator/>
      </w:r>
    </w:p>
  </w:footnote>
  <w:footnote w:type="continuationSeparator" w:id="1">
    <w:p w:rsidR="000879CF" w:rsidRDefault="000879CF" w:rsidP="00445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2378"/>
    </w:sdtPr>
    <w:sdtContent>
      <w:p w:rsidR="00D17CDB" w:rsidRDefault="00A145E8">
        <w:pPr>
          <w:pStyle w:val="af8"/>
          <w:jc w:val="center"/>
        </w:pPr>
        <w:fldSimple w:instr=" PAGE   \* MERGEFORMAT ">
          <w:r w:rsidR="002C121C">
            <w:rPr>
              <w:noProof/>
            </w:rPr>
            <w:t>25</w:t>
          </w:r>
        </w:fldSimple>
      </w:p>
    </w:sdtContent>
  </w:sdt>
  <w:p w:rsidR="00D17CDB" w:rsidRDefault="00D17C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multilevel"/>
    <w:tmpl w:val="E9089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EF43A8B"/>
    <w:multiLevelType w:val="hybridMultilevel"/>
    <w:tmpl w:val="36969C08"/>
    <w:lvl w:ilvl="0" w:tplc="320E9EB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F2652D"/>
    <w:multiLevelType w:val="hybridMultilevel"/>
    <w:tmpl w:val="1218A29A"/>
    <w:lvl w:ilvl="0" w:tplc="225229E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5A612D"/>
    <w:multiLevelType w:val="multilevel"/>
    <w:tmpl w:val="8B92E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4">
    <w:nsid w:val="75D37D3C"/>
    <w:multiLevelType w:val="hybridMultilevel"/>
    <w:tmpl w:val="D6BA1DAE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B"/>
    <w:rsid w:val="00005517"/>
    <w:rsid w:val="00011687"/>
    <w:rsid w:val="00012580"/>
    <w:rsid w:val="000135E4"/>
    <w:rsid w:val="00013961"/>
    <w:rsid w:val="000145CE"/>
    <w:rsid w:val="00031D27"/>
    <w:rsid w:val="000349E5"/>
    <w:rsid w:val="0003730F"/>
    <w:rsid w:val="000434A2"/>
    <w:rsid w:val="00046478"/>
    <w:rsid w:val="00047D20"/>
    <w:rsid w:val="00052A2B"/>
    <w:rsid w:val="00061DC8"/>
    <w:rsid w:val="0006510F"/>
    <w:rsid w:val="00072241"/>
    <w:rsid w:val="00085735"/>
    <w:rsid w:val="000879CF"/>
    <w:rsid w:val="000B2367"/>
    <w:rsid w:val="000C281A"/>
    <w:rsid w:val="000C3633"/>
    <w:rsid w:val="000F1B89"/>
    <w:rsid w:val="000F3C9B"/>
    <w:rsid w:val="000F4CD0"/>
    <w:rsid w:val="00101AD3"/>
    <w:rsid w:val="001067E4"/>
    <w:rsid w:val="001218F4"/>
    <w:rsid w:val="001302FD"/>
    <w:rsid w:val="0013689C"/>
    <w:rsid w:val="001407B9"/>
    <w:rsid w:val="00153B54"/>
    <w:rsid w:val="0015681D"/>
    <w:rsid w:val="0017791D"/>
    <w:rsid w:val="0019334B"/>
    <w:rsid w:val="00196409"/>
    <w:rsid w:val="001A42DB"/>
    <w:rsid w:val="001A4AD1"/>
    <w:rsid w:val="001B0E4A"/>
    <w:rsid w:val="001B3322"/>
    <w:rsid w:val="001B333F"/>
    <w:rsid w:val="001B4291"/>
    <w:rsid w:val="001C739D"/>
    <w:rsid w:val="001D0AFD"/>
    <w:rsid w:val="001F4535"/>
    <w:rsid w:val="001F5328"/>
    <w:rsid w:val="002102D8"/>
    <w:rsid w:val="00210587"/>
    <w:rsid w:val="00223BD2"/>
    <w:rsid w:val="0024179C"/>
    <w:rsid w:val="0025086F"/>
    <w:rsid w:val="002536AF"/>
    <w:rsid w:val="00293EBE"/>
    <w:rsid w:val="00295DF5"/>
    <w:rsid w:val="00296C83"/>
    <w:rsid w:val="002A3778"/>
    <w:rsid w:val="002A3FFE"/>
    <w:rsid w:val="002B0A64"/>
    <w:rsid w:val="002C121C"/>
    <w:rsid w:val="002D1C4E"/>
    <w:rsid w:val="002E4624"/>
    <w:rsid w:val="00301764"/>
    <w:rsid w:val="00304271"/>
    <w:rsid w:val="00304E7C"/>
    <w:rsid w:val="0032072D"/>
    <w:rsid w:val="0032223D"/>
    <w:rsid w:val="00322DC3"/>
    <w:rsid w:val="00322E39"/>
    <w:rsid w:val="0033634B"/>
    <w:rsid w:val="00344340"/>
    <w:rsid w:val="003454F3"/>
    <w:rsid w:val="00364EB6"/>
    <w:rsid w:val="00372827"/>
    <w:rsid w:val="00374FBD"/>
    <w:rsid w:val="00385386"/>
    <w:rsid w:val="00394F87"/>
    <w:rsid w:val="003966D0"/>
    <w:rsid w:val="003A0AB4"/>
    <w:rsid w:val="003B1F82"/>
    <w:rsid w:val="003D02F0"/>
    <w:rsid w:val="003D1029"/>
    <w:rsid w:val="003D38B6"/>
    <w:rsid w:val="003E1A26"/>
    <w:rsid w:val="003E1D56"/>
    <w:rsid w:val="003E2635"/>
    <w:rsid w:val="003E5D49"/>
    <w:rsid w:val="003E5D83"/>
    <w:rsid w:val="003F22C5"/>
    <w:rsid w:val="00412565"/>
    <w:rsid w:val="00416E75"/>
    <w:rsid w:val="00417B52"/>
    <w:rsid w:val="00423ED9"/>
    <w:rsid w:val="0043183A"/>
    <w:rsid w:val="00440A9E"/>
    <w:rsid w:val="004416F5"/>
    <w:rsid w:val="004432E9"/>
    <w:rsid w:val="00444F7E"/>
    <w:rsid w:val="00445DBA"/>
    <w:rsid w:val="00461079"/>
    <w:rsid w:val="0046361C"/>
    <w:rsid w:val="00475241"/>
    <w:rsid w:val="0047780A"/>
    <w:rsid w:val="00487E7B"/>
    <w:rsid w:val="004B2A64"/>
    <w:rsid w:val="004C6685"/>
    <w:rsid w:val="004D0092"/>
    <w:rsid w:val="004F5115"/>
    <w:rsid w:val="004F54D3"/>
    <w:rsid w:val="004F6B13"/>
    <w:rsid w:val="004F7F76"/>
    <w:rsid w:val="00502C15"/>
    <w:rsid w:val="00507C1F"/>
    <w:rsid w:val="00507E84"/>
    <w:rsid w:val="005108BE"/>
    <w:rsid w:val="005264A6"/>
    <w:rsid w:val="00530770"/>
    <w:rsid w:val="00530EC1"/>
    <w:rsid w:val="0053413C"/>
    <w:rsid w:val="00544195"/>
    <w:rsid w:val="0056745F"/>
    <w:rsid w:val="00576F7B"/>
    <w:rsid w:val="00586A67"/>
    <w:rsid w:val="005936DE"/>
    <w:rsid w:val="0059762C"/>
    <w:rsid w:val="00597B6B"/>
    <w:rsid w:val="005A005A"/>
    <w:rsid w:val="005A00E8"/>
    <w:rsid w:val="005C513B"/>
    <w:rsid w:val="005D696C"/>
    <w:rsid w:val="005E0BC5"/>
    <w:rsid w:val="00604BCE"/>
    <w:rsid w:val="00610709"/>
    <w:rsid w:val="00613AAC"/>
    <w:rsid w:val="00616DBC"/>
    <w:rsid w:val="00623BC8"/>
    <w:rsid w:val="00633594"/>
    <w:rsid w:val="006474E8"/>
    <w:rsid w:val="00663CD6"/>
    <w:rsid w:val="006761CE"/>
    <w:rsid w:val="0067659B"/>
    <w:rsid w:val="00677F28"/>
    <w:rsid w:val="00680AE1"/>
    <w:rsid w:val="00682CC0"/>
    <w:rsid w:val="00682FAA"/>
    <w:rsid w:val="006A7C33"/>
    <w:rsid w:val="006C405F"/>
    <w:rsid w:val="006D4B64"/>
    <w:rsid w:val="006D4B67"/>
    <w:rsid w:val="006E0D8E"/>
    <w:rsid w:val="006E41D6"/>
    <w:rsid w:val="006E6F53"/>
    <w:rsid w:val="006F3AE3"/>
    <w:rsid w:val="00701AB1"/>
    <w:rsid w:val="00701B21"/>
    <w:rsid w:val="0070644B"/>
    <w:rsid w:val="00712FCC"/>
    <w:rsid w:val="0071522C"/>
    <w:rsid w:val="00726010"/>
    <w:rsid w:val="00740B33"/>
    <w:rsid w:val="00747143"/>
    <w:rsid w:val="007508DE"/>
    <w:rsid w:val="00765B1E"/>
    <w:rsid w:val="00767C14"/>
    <w:rsid w:val="00770237"/>
    <w:rsid w:val="00770624"/>
    <w:rsid w:val="00787EFA"/>
    <w:rsid w:val="007912DC"/>
    <w:rsid w:val="007A4790"/>
    <w:rsid w:val="007A597A"/>
    <w:rsid w:val="007A5AE7"/>
    <w:rsid w:val="007A7EFF"/>
    <w:rsid w:val="007C11F7"/>
    <w:rsid w:val="007C31DB"/>
    <w:rsid w:val="007C379A"/>
    <w:rsid w:val="007C6490"/>
    <w:rsid w:val="007C72B1"/>
    <w:rsid w:val="007D3DED"/>
    <w:rsid w:val="007D4462"/>
    <w:rsid w:val="007E5C03"/>
    <w:rsid w:val="007E6B42"/>
    <w:rsid w:val="007F1601"/>
    <w:rsid w:val="007F29F6"/>
    <w:rsid w:val="008117E6"/>
    <w:rsid w:val="00820B9B"/>
    <w:rsid w:val="008232E8"/>
    <w:rsid w:val="008262B3"/>
    <w:rsid w:val="0082678F"/>
    <w:rsid w:val="00831AF1"/>
    <w:rsid w:val="00834DA1"/>
    <w:rsid w:val="00843750"/>
    <w:rsid w:val="00857DCF"/>
    <w:rsid w:val="00861072"/>
    <w:rsid w:val="008679AD"/>
    <w:rsid w:val="00871C88"/>
    <w:rsid w:val="008A68DA"/>
    <w:rsid w:val="008C6051"/>
    <w:rsid w:val="008D50E9"/>
    <w:rsid w:val="008D6395"/>
    <w:rsid w:val="008F0438"/>
    <w:rsid w:val="008F7076"/>
    <w:rsid w:val="008F723B"/>
    <w:rsid w:val="00926784"/>
    <w:rsid w:val="00942395"/>
    <w:rsid w:val="00944D4A"/>
    <w:rsid w:val="00962E8B"/>
    <w:rsid w:val="00967455"/>
    <w:rsid w:val="009715BE"/>
    <w:rsid w:val="00985834"/>
    <w:rsid w:val="0099503B"/>
    <w:rsid w:val="00995E36"/>
    <w:rsid w:val="009A10CF"/>
    <w:rsid w:val="009B0784"/>
    <w:rsid w:val="009C441C"/>
    <w:rsid w:val="009C6FE4"/>
    <w:rsid w:val="009D195A"/>
    <w:rsid w:val="009F4085"/>
    <w:rsid w:val="00A021CA"/>
    <w:rsid w:val="00A0395C"/>
    <w:rsid w:val="00A04F25"/>
    <w:rsid w:val="00A145E8"/>
    <w:rsid w:val="00A149DB"/>
    <w:rsid w:val="00A16885"/>
    <w:rsid w:val="00A320D0"/>
    <w:rsid w:val="00A36AEE"/>
    <w:rsid w:val="00A43084"/>
    <w:rsid w:val="00A4738C"/>
    <w:rsid w:val="00A478B1"/>
    <w:rsid w:val="00A5478E"/>
    <w:rsid w:val="00A62FC9"/>
    <w:rsid w:val="00A63188"/>
    <w:rsid w:val="00A70D8A"/>
    <w:rsid w:val="00A90255"/>
    <w:rsid w:val="00AB0164"/>
    <w:rsid w:val="00AD461F"/>
    <w:rsid w:val="00AD540E"/>
    <w:rsid w:val="00AF4CF2"/>
    <w:rsid w:val="00B07A85"/>
    <w:rsid w:val="00B12317"/>
    <w:rsid w:val="00B209BF"/>
    <w:rsid w:val="00B22836"/>
    <w:rsid w:val="00B2741A"/>
    <w:rsid w:val="00B3138A"/>
    <w:rsid w:val="00B330BC"/>
    <w:rsid w:val="00B34688"/>
    <w:rsid w:val="00B34C6E"/>
    <w:rsid w:val="00B37714"/>
    <w:rsid w:val="00B4528C"/>
    <w:rsid w:val="00B53E28"/>
    <w:rsid w:val="00B5681B"/>
    <w:rsid w:val="00B57B32"/>
    <w:rsid w:val="00B6628D"/>
    <w:rsid w:val="00B66806"/>
    <w:rsid w:val="00B9483D"/>
    <w:rsid w:val="00BA1B88"/>
    <w:rsid w:val="00BD37DC"/>
    <w:rsid w:val="00BD65AB"/>
    <w:rsid w:val="00C0163C"/>
    <w:rsid w:val="00C04CA2"/>
    <w:rsid w:val="00C1133D"/>
    <w:rsid w:val="00C148AB"/>
    <w:rsid w:val="00C167BE"/>
    <w:rsid w:val="00C32D69"/>
    <w:rsid w:val="00C34178"/>
    <w:rsid w:val="00C3556D"/>
    <w:rsid w:val="00C35C2B"/>
    <w:rsid w:val="00C3647D"/>
    <w:rsid w:val="00C37780"/>
    <w:rsid w:val="00C52118"/>
    <w:rsid w:val="00C55799"/>
    <w:rsid w:val="00C63EE5"/>
    <w:rsid w:val="00C72F1B"/>
    <w:rsid w:val="00C84F8C"/>
    <w:rsid w:val="00C97381"/>
    <w:rsid w:val="00CA2AE7"/>
    <w:rsid w:val="00CA4DBF"/>
    <w:rsid w:val="00CC08F1"/>
    <w:rsid w:val="00CD781C"/>
    <w:rsid w:val="00CE228D"/>
    <w:rsid w:val="00CF2726"/>
    <w:rsid w:val="00CF289B"/>
    <w:rsid w:val="00D0440C"/>
    <w:rsid w:val="00D05BB5"/>
    <w:rsid w:val="00D1583C"/>
    <w:rsid w:val="00D17CDB"/>
    <w:rsid w:val="00D23FD9"/>
    <w:rsid w:val="00D26E07"/>
    <w:rsid w:val="00D3578A"/>
    <w:rsid w:val="00D67430"/>
    <w:rsid w:val="00D702B9"/>
    <w:rsid w:val="00D81605"/>
    <w:rsid w:val="00D87058"/>
    <w:rsid w:val="00D902E4"/>
    <w:rsid w:val="00D94DDC"/>
    <w:rsid w:val="00DA2666"/>
    <w:rsid w:val="00DB09ED"/>
    <w:rsid w:val="00DB223A"/>
    <w:rsid w:val="00DC6504"/>
    <w:rsid w:val="00DD3516"/>
    <w:rsid w:val="00DE6BFC"/>
    <w:rsid w:val="00DE7407"/>
    <w:rsid w:val="00E13C3F"/>
    <w:rsid w:val="00E24F74"/>
    <w:rsid w:val="00E27B4F"/>
    <w:rsid w:val="00E51BB4"/>
    <w:rsid w:val="00E531AF"/>
    <w:rsid w:val="00E53393"/>
    <w:rsid w:val="00E70467"/>
    <w:rsid w:val="00E721C4"/>
    <w:rsid w:val="00E7241D"/>
    <w:rsid w:val="00E87051"/>
    <w:rsid w:val="00E87E2E"/>
    <w:rsid w:val="00E9009C"/>
    <w:rsid w:val="00EA33C4"/>
    <w:rsid w:val="00EA6023"/>
    <w:rsid w:val="00EB3F41"/>
    <w:rsid w:val="00EC5344"/>
    <w:rsid w:val="00EE3E9A"/>
    <w:rsid w:val="00F05B47"/>
    <w:rsid w:val="00F10044"/>
    <w:rsid w:val="00F10D9B"/>
    <w:rsid w:val="00F1550B"/>
    <w:rsid w:val="00F17680"/>
    <w:rsid w:val="00F23B01"/>
    <w:rsid w:val="00F42324"/>
    <w:rsid w:val="00F4492A"/>
    <w:rsid w:val="00F521EB"/>
    <w:rsid w:val="00F62033"/>
    <w:rsid w:val="00F83C81"/>
    <w:rsid w:val="00F84E9D"/>
    <w:rsid w:val="00F958A2"/>
    <w:rsid w:val="00F97E99"/>
    <w:rsid w:val="00FA1FB6"/>
    <w:rsid w:val="00FA7A68"/>
    <w:rsid w:val="00FB2DF3"/>
    <w:rsid w:val="00FB6CA4"/>
    <w:rsid w:val="00FC5B40"/>
    <w:rsid w:val="00FD6F8E"/>
    <w:rsid w:val="00FD7CAA"/>
    <w:rsid w:val="00FE1307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1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6761CE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6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1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61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761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61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761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61C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1C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6761CE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1C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1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61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761CE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6761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761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761C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761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61C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61C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6761CE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6761CE"/>
    <w:rPr>
      <w:b/>
      <w:bCs/>
    </w:rPr>
  </w:style>
  <w:style w:type="character" w:styleId="a8">
    <w:name w:val="Emphasis"/>
    <w:basedOn w:val="a0"/>
    <w:uiPriority w:val="20"/>
    <w:qFormat/>
    <w:rsid w:val="006761CE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6761CE"/>
    <w:rPr>
      <w:szCs w:val="32"/>
    </w:rPr>
  </w:style>
  <w:style w:type="paragraph" w:styleId="ab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61CE"/>
    <w:rPr>
      <w:i/>
    </w:rPr>
  </w:style>
  <w:style w:type="character" w:customStyle="1" w:styleId="22">
    <w:name w:val="Цитата 2 Знак"/>
    <w:basedOn w:val="a0"/>
    <w:link w:val="21"/>
    <w:uiPriority w:val="29"/>
    <w:rsid w:val="006761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761C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761CE"/>
    <w:rPr>
      <w:b/>
      <w:i/>
      <w:sz w:val="24"/>
    </w:rPr>
  </w:style>
  <w:style w:type="character" w:styleId="ae">
    <w:name w:val="Subtle Emphasis"/>
    <w:uiPriority w:val="19"/>
    <w:qFormat/>
    <w:rsid w:val="006761CE"/>
    <w:rPr>
      <w:i/>
      <w:color w:val="5A5A5A"/>
    </w:rPr>
  </w:style>
  <w:style w:type="character" w:styleId="af">
    <w:name w:val="Intense Emphasis"/>
    <w:basedOn w:val="a0"/>
    <w:uiPriority w:val="21"/>
    <w:qFormat/>
    <w:rsid w:val="006761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761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761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761CE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761CE"/>
    <w:pPr>
      <w:outlineLvl w:val="9"/>
    </w:pPr>
  </w:style>
  <w:style w:type="paragraph" w:customStyle="1" w:styleId="ConsPlusTitle">
    <w:name w:val="ConsPlusTitle"/>
    <w:rsid w:val="00F10D9B"/>
    <w:pPr>
      <w:widowControl w:val="0"/>
      <w:autoSpaceDE w:val="0"/>
      <w:autoSpaceDN w:val="0"/>
    </w:pPr>
    <w:rPr>
      <w:rFonts w:eastAsia="Times New Roman" w:cs="Calibri"/>
      <w:b/>
      <w:sz w:val="24"/>
    </w:rPr>
  </w:style>
  <w:style w:type="paragraph" w:customStyle="1" w:styleId="ConsPlusNormal">
    <w:name w:val="ConsPlusNormal"/>
    <w:link w:val="ConsPlusNormal0"/>
    <w:rsid w:val="00F10D9B"/>
    <w:pPr>
      <w:widowControl w:val="0"/>
      <w:autoSpaceDE w:val="0"/>
      <w:autoSpaceDN w:val="0"/>
    </w:pPr>
    <w:rPr>
      <w:rFonts w:eastAsia="Times New Roman" w:cs="Calibri"/>
      <w:sz w:val="24"/>
    </w:rPr>
  </w:style>
  <w:style w:type="paragraph" w:customStyle="1" w:styleId="ConsPlusNonformat">
    <w:name w:val="ConsPlusNonformat"/>
    <w:rsid w:val="00F10D9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basedOn w:val="a0"/>
    <w:uiPriority w:val="99"/>
    <w:rsid w:val="00B6628D"/>
    <w:rPr>
      <w:color w:val="106BBE"/>
    </w:rPr>
  </w:style>
  <w:style w:type="character" w:styleId="af5">
    <w:name w:val="Hyperlink"/>
    <w:basedOn w:val="a0"/>
    <w:uiPriority w:val="99"/>
    <w:unhideWhenUsed/>
    <w:rsid w:val="004F5115"/>
    <w:rPr>
      <w:color w:val="0000FF"/>
      <w:u w:val="single"/>
    </w:rPr>
  </w:style>
  <w:style w:type="table" w:styleId="af6">
    <w:name w:val="Table Grid"/>
    <w:basedOn w:val="a1"/>
    <w:uiPriority w:val="99"/>
    <w:rsid w:val="007F1601"/>
    <w:pPr>
      <w:ind w:left="709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rsid w:val="00A04F25"/>
    <w:rPr>
      <w:rFonts w:ascii="Times New Roman" w:eastAsia="Times New Roman" w:hAnsi="Times New Roman"/>
      <w:sz w:val="24"/>
      <w:szCs w:val="32"/>
    </w:rPr>
  </w:style>
  <w:style w:type="character" w:styleId="af7">
    <w:name w:val="line number"/>
    <w:basedOn w:val="a0"/>
    <w:uiPriority w:val="99"/>
    <w:semiHidden/>
    <w:unhideWhenUsed/>
    <w:rsid w:val="00445DBA"/>
  </w:style>
  <w:style w:type="paragraph" w:styleId="af8">
    <w:name w:val="header"/>
    <w:basedOn w:val="a"/>
    <w:link w:val="af9"/>
    <w:uiPriority w:val="99"/>
    <w:unhideWhenUsed/>
    <w:rsid w:val="00445DB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45DBA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445DB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45DBA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B09E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B09ED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23ED9"/>
    <w:rPr>
      <w:rFonts w:eastAsia="Times New Roman" w:cs="Calibri"/>
      <w:sz w:val="24"/>
    </w:rPr>
  </w:style>
  <w:style w:type="paragraph" w:customStyle="1" w:styleId="Default">
    <w:name w:val="Default"/>
    <w:rsid w:val="00C04C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9B0784"/>
    <w:pPr>
      <w:ind w:left="720"/>
    </w:pPr>
  </w:style>
  <w:style w:type="paragraph" w:customStyle="1" w:styleId="unformattext">
    <w:name w:val="unformattext"/>
    <w:basedOn w:val="a"/>
    <w:rsid w:val="0071522C"/>
    <w:pPr>
      <w:spacing w:before="100" w:beforeAutospacing="1" w:after="100" w:afterAutospacing="1"/>
    </w:pPr>
  </w:style>
  <w:style w:type="paragraph" w:styleId="afe">
    <w:name w:val="Normal (Web)"/>
    <w:basedOn w:val="a"/>
    <w:unhideWhenUsed/>
    <w:rsid w:val="00F10044"/>
    <w:pPr>
      <w:spacing w:before="100" w:beforeAutospacing="1" w:after="100" w:afterAutospacing="1"/>
    </w:pPr>
  </w:style>
  <w:style w:type="paragraph" w:customStyle="1" w:styleId="aff">
    <w:name w:val="Абзац списка Знак"/>
    <w:basedOn w:val="a"/>
    <w:rsid w:val="000F1B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FA7A68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skoe.ulregio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ashkontrol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3CD9-14F5-44A6-AB4B-ECEF2292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8495</Words>
  <Characters>48426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56808</CharactersWithSpaces>
  <SharedDoc>false</SharedDoc>
  <HLinks>
    <vt:vector size="258" baseType="variant">
      <vt:variant>
        <vt:i4>786523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consultantplus://offline/ref=0A331685B5AC94780BCFA3508E313332E3CAFAA9321F0BA2136BDD5A49BE55EF2EE0AE8807L8y1J</vt:lpwstr>
      </vt:variant>
      <vt:variant>
        <vt:lpwstr/>
      </vt:variant>
      <vt:variant>
        <vt:i4>6881335</vt:i4>
      </vt:variant>
      <vt:variant>
        <vt:i4>123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7340082</vt:i4>
      </vt:variant>
      <vt:variant>
        <vt:i4>120</vt:i4>
      </vt:variant>
      <vt:variant>
        <vt:i4>0</vt:i4>
      </vt:variant>
      <vt:variant>
        <vt:i4>5</vt:i4>
      </vt:variant>
      <vt:variant>
        <vt:lpwstr>http://surskoe.ulregion.ru/</vt:lpwstr>
      </vt:variant>
      <vt:variant>
        <vt:lpwstr/>
      </vt:variant>
      <vt:variant>
        <vt:i4>4521996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consultantplus://offline/ref=430F37629AD52970389AE10447A7CAD2C55787A8A9CE356A79A97CAD15813E947A20E1681BF60F98A8B143RDx4K</vt:lpwstr>
      </vt:variant>
      <vt:variant>
        <vt:lpwstr/>
      </vt:variant>
      <vt:variant>
        <vt:i4>131141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consultantplus://offline/ref=0A331685B5AC94780BCFA3508E313332E3CBF2AC34140BA2136BDD5A49LByEJ</vt:lpwstr>
      </vt:variant>
      <vt:variant>
        <vt:lpwstr/>
      </vt:variant>
      <vt:variant>
        <vt:i4>92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consultantplus://offline/ref=0A331685B5AC94780BCFA3508E313332E3CAFAA9321F0BA2136BDD5A49LByEJ</vt:lpwstr>
      </vt:variant>
      <vt:variant>
        <vt:lpwstr/>
      </vt:variant>
      <vt:variant>
        <vt:i4>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consultantplus://offline/ref=0A331685B5AC94780BCFA3508E313332E3CBFAAD3F190BA2136BDD5A49LByEJ</vt:lpwstr>
      </vt:variant>
      <vt:variant>
        <vt:lpwstr/>
      </vt:variant>
      <vt:variant>
        <vt:i4>131143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196676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  <vt:variant>
        <vt:i4>262213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6291514</vt:i4>
      </vt:variant>
      <vt:variant>
        <vt:i4>75</vt:i4>
      </vt:variant>
      <vt:variant>
        <vt:i4>0</vt:i4>
      </vt:variant>
      <vt:variant>
        <vt:i4>5</vt:i4>
      </vt:variant>
      <vt:variant>
        <vt:lpwstr>http://e-ul.ru/</vt:lpwstr>
      </vt:variant>
      <vt:variant>
        <vt:lpwstr/>
      </vt:variant>
      <vt:variant>
        <vt:i4>6488115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6291514</vt:i4>
      </vt:variant>
      <vt:variant>
        <vt:i4>69</vt:i4>
      </vt:variant>
      <vt:variant>
        <vt:i4>0</vt:i4>
      </vt:variant>
      <vt:variant>
        <vt:i4>5</vt:i4>
      </vt:variant>
      <vt:variant>
        <vt:lpwstr>http://e-ul.ru/</vt:lpwstr>
      </vt:variant>
      <vt:variant>
        <vt:lpwstr/>
      </vt:variant>
      <vt:variant>
        <vt:i4>3473520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393285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262213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393285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393285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786523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consultantplus://offline/ref=0A331685B5AC94780BCFA3508E313332E3CAFAA9321F0BA2136BDD5A49BE55EF2EE0AE8807L8y1J</vt:lpwstr>
      </vt:variant>
      <vt:variant>
        <vt:lpwstr/>
      </vt:variant>
      <vt:variant>
        <vt:i4>196672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consultantplus://offline/ref=0A331685B5AC94780BCFA3508E313332E0C2FFA8361C0BA2136BDD5A49LByEJ</vt:lpwstr>
      </vt:variant>
      <vt:variant>
        <vt:lpwstr/>
      </vt:variant>
      <vt:variant>
        <vt:i4>6684734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consultantplus://offline/ref=0A331685B5AC94780BCFA3508E313332E0CFFDA831180BA2136BDD5A49BE55EF2EE0AE80068132A0L8y3J</vt:lpwstr>
      </vt:variant>
      <vt:variant>
        <vt:lpwstr/>
      </vt:variant>
      <vt:variant>
        <vt:i4>3932218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consultantplus://offline/ref=0A331685B5AC94780BCFA3508E313332E3CAFAA835150BA2136BDD5A49BE55EF2EE0AE83L0y1J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consultantplus://offline/ref=0A331685B5AC94780BCFA3508E313332E3C8FBAE331F0BA2136BDD5A49LByEJ</vt:lpwstr>
      </vt:variant>
      <vt:variant>
        <vt:lpwstr/>
      </vt:variant>
      <vt:variant>
        <vt:i4>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consultantplus://offline/ref=0A331685B5AC94780BCFA3508E313332E3CBFAAD3F190BA2136BDD5A49LByEJ</vt:lpwstr>
      </vt:variant>
      <vt:variant>
        <vt:lpwstr/>
      </vt:variant>
      <vt:variant>
        <vt:i4>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consultantplus://offline/ref=0A331685B5AC94780BCFA3508E313332E3CBFFA8331A0BA2136BDD5A49LByEJ</vt:lpwstr>
      </vt:variant>
      <vt:variant>
        <vt:lpwstr/>
      </vt:variant>
      <vt:variant>
        <vt:i4>65536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consultantplus://offline/ref=0A331685B5AC94780BCFA3508E313332E3C2FCA83D4B5CA0423ED3L5yFJ</vt:lpwstr>
      </vt:variant>
      <vt:variant>
        <vt:lpwstr/>
      </vt:variant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consultantplus://offline/ref=0A331685B5AC94780BCFA3508E313332E0C2FEA4331E0BA2136BDD5A49BE55EF2EE0AE80068130A0L8y4J</vt:lpwstr>
      </vt:variant>
      <vt:variant>
        <vt:lpwstr/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4259926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consultantplus://offline/ref=E348F8F206FACEFC280BC51292392B894C85B76DAD6A38961119160245265619C3619F2EcEL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KUMI-SURSKOE</cp:lastModifiedBy>
  <cp:revision>26</cp:revision>
  <cp:lastPrinted>2019-03-21T06:21:00Z</cp:lastPrinted>
  <dcterms:created xsi:type="dcterms:W3CDTF">2020-01-15T07:21:00Z</dcterms:created>
  <dcterms:modified xsi:type="dcterms:W3CDTF">2020-08-20T12:39:00Z</dcterms:modified>
</cp:coreProperties>
</file>