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b/>
          <w:sz w:val="30"/>
        </w:rPr>
        <w:t xml:space="preserve">О проведении акции 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30"/>
        </w:rPr>
        <w:t>«</w:t>
      </w:r>
      <w:bookmarkStart w:id="0" w:name="__DdeLink__1437_1987625100"/>
      <w:r>
        <w:rPr>
          <w:rFonts w:ascii="Times New Roman" w:hAnsi="Times New Roman"/>
          <w:b/>
          <w:sz w:val="30"/>
        </w:rPr>
        <w:t>Дни открытых дверей для предпринимателей</w:t>
      </w:r>
      <w:bookmarkEnd w:id="0"/>
      <w:r>
        <w:rPr>
          <w:rFonts w:ascii="Times New Roman" w:hAnsi="Times New Roman"/>
          <w:b/>
          <w:sz w:val="30"/>
        </w:rPr>
        <w:t xml:space="preserve">»  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/>
        <w:ind w:left="0" w:right="0" w:firstLine="708"/>
        <w:jc w:val="both"/>
        <w:rPr/>
      </w:pPr>
      <w:r>
        <w:rPr>
          <w:rFonts w:ascii="Times New Roman" w:hAnsi="Times New Roman"/>
          <w:sz w:val="28"/>
        </w:rPr>
        <w:t>8 июня 2023 года с 12.00 до 16.00 в Управлении Роспотребнадзора по Ульяновской области и в территориальных отделах Управления состоится акция «Дни открытых дверей для предпринимателей».</w:t>
      </w:r>
    </w:p>
    <w:p>
      <w:pPr>
        <w:pStyle w:val="Normal"/>
        <w:spacing w:lineRule="auto" w:line="276"/>
        <w:ind w:left="0" w:right="0" w:firstLine="708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Акция направлена на повышение открытости Роспотребнадзора, развитие уровня информированности предпринимательского сообщества о деятельности Роспотребнадзора, правах и обязанностях индивидуальных предпринимателей и юридических лиц, возможностях информационных ресурсов Роспотребнадзора, мотивации к исполнению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требований законодательства в области санитарно-</w:t>
      </w:r>
      <w:hyperlink r:id="rId2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8"/>
            <w:szCs w:val="28"/>
            <w:u w:val="none"/>
            <w:effect w:val="none"/>
          </w:rPr>
          <w:t>эпидемиологического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 благополучия населения и защиты прав потребителей.</w:t>
      </w:r>
    </w:p>
    <w:p>
      <w:pPr>
        <w:pStyle w:val="Normal"/>
        <w:spacing w:lineRule="auto" w:line="276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ab/>
        <w:t>Данное мероприятие будет проводится как в очном, так и в дистанционном формате — консультирование по телефону.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Адреса проведения акции:</w:t>
      </w:r>
    </w:p>
    <w:p>
      <w:pPr>
        <w:pStyle w:val="Normal"/>
        <w:spacing w:before="114" w:after="114"/>
        <w:jc w:val="both"/>
        <w:rPr/>
      </w:pPr>
      <w:r>
        <w:rPr>
          <w:rFonts w:ascii="Times New Roman" w:hAnsi="Times New Roman"/>
          <w:sz w:val="28"/>
          <w:szCs w:val="28"/>
        </w:rPr>
        <w:t>- г. Ульяновск, ул. Дмитрия Ульянова, д. 4 – Управление Роспотребнадзора по Ульяновской области;</w:t>
      </w:r>
    </w:p>
    <w:p>
      <w:pPr>
        <w:pStyle w:val="Normal"/>
        <w:spacing w:before="114" w:after="114"/>
        <w:jc w:val="both"/>
        <w:rPr/>
      </w:pPr>
      <w:r>
        <w:rPr>
          <w:rFonts w:ascii="Times New Roman" w:hAnsi="Times New Roman"/>
          <w:sz w:val="28"/>
          <w:szCs w:val="28"/>
        </w:rPr>
        <w:t>- Ульяновская обл., р.п. Кузоватово, ул. Базарная, д. 4 – территориальный отдел Управления Роспотребнадзора по Ульяновской области в Кузоватовском районе;</w:t>
      </w:r>
    </w:p>
    <w:p>
      <w:pPr>
        <w:pStyle w:val="Normal"/>
        <w:spacing w:before="114" w:after="114"/>
        <w:jc w:val="both"/>
        <w:rPr/>
      </w:pPr>
      <w:r>
        <w:rPr>
          <w:rFonts w:ascii="Times New Roman" w:hAnsi="Times New Roman"/>
          <w:sz w:val="28"/>
          <w:szCs w:val="28"/>
        </w:rPr>
        <w:t>- Ульяновская обл., р.п. Ишеевка, ул. Текстильщиков, д.1 – территориальный отдел Управления Роспотребнадзора по Ульяновской области в Ульяновском районе;</w:t>
      </w:r>
    </w:p>
    <w:p>
      <w:pPr>
        <w:pStyle w:val="Normal"/>
        <w:spacing w:before="114" w:after="114"/>
        <w:jc w:val="both"/>
        <w:rPr/>
      </w:pPr>
      <w:r>
        <w:rPr>
          <w:rFonts w:ascii="Times New Roman" w:hAnsi="Times New Roman"/>
          <w:sz w:val="28"/>
          <w:szCs w:val="28"/>
        </w:rPr>
        <w:t>- Ульяновская обл., г. Димитровград, ул. Мелекесская, 39 – территориальный отдел Управления Роспотребнадзора по Ульяновской области в г. Димитровграде;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- Ульяновская обл., р.п. Карсун, ул. Гусева, д.55 - территориальный отдел Управления Роспотребнадзора по Ульяновской области в Карсунском районе.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" w:hAnsi="Times New Roman"/>
          <w:sz w:val="28"/>
        </w:rPr>
        <w:t xml:space="preserve">Специалистами Управления и территориальных отделов Управления по телефонам будет организовано консультирование предпринимателей по следующим темам: </w:t>
      </w:r>
    </w:p>
    <w:p>
      <w:pPr>
        <w:pStyle w:val="Normal"/>
        <w:spacing w:lineRule="auto" w:line="240" w:before="114" w:after="114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Профилактика сезонных инфекционных заболеваний, регистрируемых на территории Ульяновской области —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(8422) </w:t>
      </w:r>
      <w:bookmarkStart w:id="1" w:name="__DdeLink__103_3544632436"/>
      <w:r>
        <w:rPr>
          <w:rFonts w:ascii="Times New Roman" w:hAnsi="Times New Roman"/>
          <w:b/>
          <w:color w:val="000000"/>
          <w:sz w:val="28"/>
        </w:rPr>
        <w:t>44-47-86</w:t>
      </w:r>
      <w:bookmarkEnd w:id="1"/>
      <w:r>
        <w:rPr>
          <w:rFonts w:ascii="Times New Roman" w:hAnsi="Times New Roman"/>
          <w:b/>
          <w:color w:val="000000"/>
          <w:sz w:val="28"/>
        </w:rPr>
        <w:t>, 8(8422) 44-47-88</w:t>
      </w:r>
      <w:r>
        <w:rPr>
          <w:rFonts w:ascii="Times New Roman" w:hAnsi="Times New Roman"/>
          <w:b w:val="false"/>
          <w:bCs w:val="false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pStyle w:val="Normal"/>
        <w:spacing w:lineRule="auto" w:line="240" w:before="0" w:after="69"/>
        <w:jc w:val="both"/>
        <w:rPr/>
      </w:pPr>
      <w:r>
        <w:rPr>
          <w:rFonts w:ascii="Times New Roman" w:hAnsi="Times New Roman"/>
          <w:color w:val="000000"/>
          <w:sz w:val="28"/>
        </w:rPr>
        <w:t>2. Профилактика кори среди населения Ульяновской области</w:t>
      </w:r>
      <w:r>
        <w:rPr>
          <w:rFonts w:ascii="Times New Roman" w:hAnsi="Times New Roman"/>
          <w:b w:val="false"/>
          <w:bCs w:val="false"/>
          <w:color w:val="auto"/>
          <w:sz w:val="28"/>
          <w:szCs w:val="28"/>
          <w:lang w:eastAsia="ar-SA"/>
        </w:rPr>
        <w:t xml:space="preserve"> — 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8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(</w:t>
      </w:r>
      <w:r>
        <w:rPr>
          <w:rFonts w:ascii="Times New Roman" w:hAnsi="Times New Roman"/>
          <w:b/>
          <w:bCs w:val="false"/>
          <w:color w:val="000000"/>
          <w:sz w:val="28"/>
          <w:szCs w:val="28"/>
          <w:lang w:eastAsia="ar-SA"/>
        </w:rPr>
        <w:t xml:space="preserve">8422) </w:t>
      </w:r>
      <w:bookmarkStart w:id="2" w:name="__DdeLink__103_35446324361"/>
      <w:r>
        <w:rPr>
          <w:rFonts w:ascii="Times New Roman" w:hAnsi="Times New Roman"/>
          <w:b/>
          <w:bCs w:val="false"/>
          <w:color w:val="000000"/>
          <w:sz w:val="28"/>
          <w:szCs w:val="28"/>
          <w:lang w:eastAsia="ar-SA"/>
        </w:rPr>
        <w:t>44-47-86</w:t>
      </w:r>
      <w:bookmarkEnd w:id="2"/>
      <w:r>
        <w:rPr>
          <w:rFonts w:ascii="Times New Roman" w:hAnsi="Times New Roman"/>
          <w:b/>
          <w:bCs w:val="false"/>
          <w:color w:val="000000"/>
          <w:sz w:val="28"/>
          <w:szCs w:val="28"/>
          <w:lang w:eastAsia="ar-SA"/>
        </w:rPr>
        <w:t>, 8(8422) 44-47-88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>;</w:t>
      </w:r>
      <w:r>
        <w:rPr>
          <w:rFonts w:ascii="Times New Roman" w:hAnsi="Times New Roman"/>
          <w:b/>
          <w:bCs w:val="false"/>
          <w:color w:val="000000"/>
          <w:sz w:val="28"/>
          <w:szCs w:val="28"/>
          <w:lang w:eastAsia="ar-SA"/>
        </w:rPr>
        <w:t xml:space="preserve"> </w:t>
      </w:r>
    </w:p>
    <w:p>
      <w:pPr>
        <w:pStyle w:val="Normal"/>
        <w:spacing w:lineRule="auto" w:line="240" w:before="114" w:after="114"/>
        <w:jc w:val="both"/>
        <w:rPr/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  <w:lang w:eastAsia="ar-SA"/>
        </w:rPr>
        <w:t xml:space="preserve">3. Об отдельных требованиях, установленных Правилами продажи товаров по договору розничной купли – продажи  (постановление Правительства Российской Федерации №2463 от 31.12. 2020г.) — 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8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(</w:t>
      </w:r>
      <w:r>
        <w:rPr>
          <w:rFonts w:ascii="Times New Roman" w:hAnsi="Times New Roman"/>
          <w:b/>
          <w:bCs w:val="false"/>
          <w:color w:val="000000"/>
          <w:sz w:val="28"/>
          <w:szCs w:val="28"/>
          <w:lang w:eastAsia="ar-SA"/>
        </w:rPr>
        <w:t>8422) 44-27-16, 8(8422) 44-45-08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>;</w:t>
      </w:r>
    </w:p>
    <w:p>
      <w:pPr>
        <w:pStyle w:val="Normal"/>
        <w:spacing w:lineRule="auto" w:line="240" w:before="0" w:after="69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pacing w:val="0"/>
          <w:sz w:val="28"/>
        </w:rPr>
        <w:t xml:space="preserve">4. </w:t>
      </w:r>
      <w:r>
        <w:rPr>
          <w:rFonts w:cs="Times New Roman" w:ascii="Times New Roman" w:hAnsi="Times New Roman"/>
          <w:b w:val="false"/>
          <w:bCs w:val="false"/>
          <w:color w:val="000000"/>
          <w:spacing w:val="0"/>
          <w:sz w:val="28"/>
          <w:szCs w:val="28"/>
        </w:rPr>
        <w:t xml:space="preserve">Особенности привлечения к административной ответственности по результатам контрольных (надзорных) мероприятий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sz w:val="24"/>
          <w:szCs w:val="28"/>
          <w:u w:val="none"/>
          <w:lang w:eastAsia="ru-RU"/>
        </w:rPr>
        <w:t xml:space="preserve">— </w:t>
      </w:r>
      <w:r>
        <w:rPr>
          <w:rFonts w:cs="Times New Roman" w:ascii="Times New Roman" w:hAnsi="Times New Roman"/>
          <w:b/>
          <w:bCs/>
          <w:color w:val="000000"/>
          <w:spacing w:val="0"/>
          <w:sz w:val="28"/>
          <w:szCs w:val="28"/>
        </w:rPr>
        <w:t>8(8422) 44-47-76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;</w:t>
      </w:r>
    </w:p>
    <w:p>
      <w:pPr>
        <w:pStyle w:val="Style24"/>
        <w:spacing w:lineRule="auto" w:line="240" w:before="114" w:after="114"/>
        <w:ind w:left="0" w:right="0" w:hanging="0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</w:rPr>
        <w:t xml:space="preserve">5.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eastAsia="ar-SA"/>
        </w:rPr>
        <w:t>Профилактический визит.  Порядок организации и проведения</w:t>
      </w:r>
      <w:r>
        <w:rPr>
          <w:rFonts w:ascii="Times New Roman" w:hAnsi="Times New Roman"/>
          <w:b w:val="false"/>
          <w:bCs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bCs/>
          <w:color w:val="000000"/>
          <w:sz w:val="28"/>
        </w:rPr>
        <w:t>8(8422) 44-47-76</w:t>
      </w:r>
      <w:r>
        <w:rPr>
          <w:rFonts w:ascii="Times New Roman" w:hAnsi="Times New Roman"/>
          <w:b w:val="false"/>
          <w:bCs w:val="false"/>
          <w:color w:val="000000"/>
          <w:sz w:val="28"/>
        </w:rPr>
        <w:t>;</w:t>
      </w:r>
    </w:p>
    <w:p>
      <w:pPr>
        <w:pStyle w:val="Normal"/>
        <w:spacing w:lineRule="auto" w:line="240" w:before="114" w:after="114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</w:rPr>
        <w:t>6. О</w:t>
      </w:r>
      <w:r>
        <w:rPr>
          <w:rFonts w:eastAsia="Calibri" w:ascii="Times New Roman" w:hAnsi="Times New Roman"/>
          <w:b w:val="false"/>
          <w:bCs w:val="false"/>
          <w:color w:val="000000"/>
          <w:spacing w:val="0"/>
          <w:sz w:val="28"/>
          <w:szCs w:val="28"/>
          <w:lang w:eastAsia="en-US"/>
        </w:rPr>
        <w:t>собенности планирования и проведения контрольных (надзорных) мероприятий на 2024 год</w:t>
      </w:r>
      <w:r>
        <w:rPr>
          <w:rFonts w:ascii="Times New Roman" w:hAnsi="Times New Roman"/>
          <w:b w:val="false"/>
          <w:bCs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bCs/>
          <w:color w:val="000000"/>
          <w:sz w:val="28"/>
        </w:rPr>
        <w:t>8(8422) 44-47-85</w:t>
      </w:r>
      <w:r>
        <w:rPr>
          <w:rFonts w:ascii="Times New Roman" w:hAnsi="Times New Roman"/>
          <w:b w:val="false"/>
          <w:bCs w:val="false"/>
          <w:color w:val="000000"/>
          <w:sz w:val="28"/>
        </w:rPr>
        <w:t>;</w:t>
      </w:r>
    </w:p>
    <w:p>
      <w:pPr>
        <w:pStyle w:val="Normal"/>
        <w:spacing w:lineRule="auto" w:line="240" w:before="0" w:after="69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</w:rPr>
        <w:t xml:space="preserve">7.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О реализации на территории Ульяновской области постановления Правительства РФ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  — </w:t>
      </w:r>
      <w:r>
        <w:rPr>
          <w:rFonts w:eastAsia="Calibri" w:ascii="Times New Roman" w:hAnsi="Times New Roman"/>
          <w:b/>
          <w:bCs/>
          <w:color w:val="000000"/>
          <w:sz w:val="28"/>
          <w:szCs w:val="28"/>
          <w:u w:val="none"/>
          <w:lang w:eastAsia="ru-RU"/>
        </w:rPr>
        <w:t>8(8422) 44-47-91, 8(8422) 44-47-90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;</w:t>
      </w:r>
    </w:p>
    <w:p>
      <w:pPr>
        <w:pStyle w:val="Normal"/>
        <w:spacing w:lineRule="auto" w:line="240" w:before="114" w:after="114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8.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lang w:val="ru-RU" w:eastAsia="ru-RU" w:bidi="hi-IN"/>
        </w:rPr>
        <w:t>Вопросы, возникающие при выдаче решения об установлении санитарно-защитной зоны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— </w:t>
      </w:r>
      <w:r>
        <w:rPr>
          <w:rFonts w:eastAsia="Calibri" w:ascii="Times New Roman" w:hAnsi="Times New Roman"/>
          <w:b/>
          <w:bCs/>
          <w:color w:val="000000"/>
          <w:sz w:val="28"/>
          <w:szCs w:val="28"/>
          <w:u w:val="none"/>
          <w:lang w:eastAsia="ru-RU"/>
        </w:rPr>
        <w:t>8(8422) 44-47-91,  8(8422) 44-47-90</w:t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  <w:u w:val="none"/>
          <w:lang w:eastAsia="ru-RU"/>
        </w:rPr>
        <w:t>;</w:t>
      </w:r>
    </w:p>
    <w:p>
      <w:pPr>
        <w:pStyle w:val="Normal"/>
        <w:spacing w:lineRule="auto" w:line="240" w:before="114" w:after="114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9.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Виды контрольных (надзорных) и профилактических мероприятий, проводимые Роспотребнадзором   —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8(84235) 2-41-11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;</w:t>
      </w:r>
    </w:p>
    <w:p>
      <w:pPr>
        <w:pStyle w:val="Style20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10. Административная ответственность за нарушение изготовителем, исполнителем (лицом, выполняющим функции иностранного изготовителя), продавцом требований технических регламентов  —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8(84235) 2-41-11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;  </w:t>
      </w:r>
    </w:p>
    <w:p>
      <w:pPr>
        <w:pStyle w:val="Normal"/>
        <w:spacing w:lineRule="auto" w:line="240" w:before="171" w:after="171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lang w:val="ru-RU" w:eastAsia="ru-RU" w:bidi="hi-IN"/>
        </w:rPr>
        <w:t>11. Досудебный порядок подачи и рассмотрения  жалобы на решения контрольных (надзорных) органов, действий (бездействий) их должностных лиц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 —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8(84235) 2-41-11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;</w:t>
      </w:r>
    </w:p>
    <w:p>
      <w:pPr>
        <w:pStyle w:val="Normal"/>
        <w:spacing w:lineRule="auto" w:line="240" w:before="171" w:after="183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12. Основания для выдачи хозяйствующим субъектам предостережений о недопустимости нарушения обязательных требований —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8(84246) 2-29-46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;</w:t>
      </w:r>
    </w:p>
    <w:p>
      <w:pPr>
        <w:pStyle w:val="Normal"/>
        <w:widowControl/>
        <w:suppressAutoHyphens w:val="true"/>
        <w:bidi w:val="0"/>
        <w:snapToGrid w:val="false"/>
        <w:spacing w:lineRule="auto" w:line="240" w:before="114" w:after="114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13. О санитарно-эпидемиологическом законодательстве при работе учреждений образования в период проведения летней оздоровительной кампании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—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8(84246) 2-29-46</w:t>
      </w:r>
      <w:r>
        <w:rPr>
          <w:rFonts w:ascii="Times New Roman" w:hAnsi="Times New Roman"/>
          <w:b w:val="false"/>
          <w:bCs w:val="false"/>
          <w:sz w:val="28"/>
          <w:szCs w:val="28"/>
        </w:rPr>
        <w:t>;</w:t>
      </w:r>
    </w:p>
    <w:p>
      <w:pPr>
        <w:pStyle w:val="Normal"/>
        <w:spacing w:lineRule="auto" w:line="240" w:before="57" w:after="126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14. Профилактика инфекционных заболеваний в организованных коллективах —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8(84246) 2-29-46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;</w:t>
      </w:r>
    </w:p>
    <w:p>
      <w:pPr>
        <w:pStyle w:val="4"/>
        <w:spacing w:lineRule="auto" w:line="240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15. О требованиях по организации летней оздоровительной кампании —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8(84246) 2-29-46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;</w:t>
      </w:r>
    </w:p>
    <w:p>
      <w:pPr>
        <w:pStyle w:val="Normal"/>
        <w:widowControl/>
        <w:suppressAutoHyphens w:val="true"/>
        <w:bidi w:val="0"/>
        <w:snapToGrid w:val="false"/>
        <w:spacing w:lineRule="auto" w:line="240" w:before="114" w:after="114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16. Основания для применения проверочных листов при проведении контрольных (надзорных) мероприятий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—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8(84246) 2-29-46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;</w:t>
      </w:r>
    </w:p>
    <w:p>
      <w:pPr>
        <w:pStyle w:val="Normal"/>
        <w:spacing w:lineRule="auto" w:line="240" w:before="57" w:after="126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17. Основания для замены административного штрафа на предупреждение субъектам малого и среднего предпринимательства, а так же лицам, осуществляющим предпринимательскую деятельность без образования юридического лица —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8(84246) 2-29-46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;</w:t>
      </w:r>
    </w:p>
    <w:p>
      <w:pPr>
        <w:pStyle w:val="Normal"/>
        <w:spacing w:lineRule="auto" w:line="240" w:before="57" w:after="126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18. Виды контрольных (надзорных) мероприятий, проводимых  в соответствии Федеральным законом от 31.07.2020г. №248-ФЗ «О государственном контроле (надзоре) и муниципальном контроле в Российской Федерации» —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(84254) 2-11-80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;</w:t>
      </w:r>
    </w:p>
    <w:p>
      <w:pPr>
        <w:pStyle w:val="Normal"/>
        <w:spacing w:lineRule="auto" w:line="240" w:before="57" w:after="126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19. Основные нарушения, выявленные в ходе проведения контрольных (надзорных) мероприятий в 2023 году —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(84254) 2-11-80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.</w:t>
      </w:r>
    </w:p>
    <w:p>
      <w:pPr>
        <w:pStyle w:val="Normal"/>
        <w:spacing w:before="57" w:after="126"/>
        <w:jc w:val="both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no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FreeSans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link w:val="Style_46_ch"/>
    <w:uiPriority w:val="9"/>
    <w:qFormat/>
    <w:pPr>
      <w:widowControl/>
      <w:bidi w:val="0"/>
      <w:spacing w:before="120" w:after="120"/>
      <w:jc w:val="left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yle19"/>
    <w:link w:val="Style_75_ch"/>
    <w:uiPriority w:val="9"/>
    <w:qFormat/>
    <w:pPr>
      <w:numPr>
        <w:ilvl w:val="1"/>
        <w:numId w:val="1"/>
      </w:numPr>
      <w:spacing w:before="200" w:after="120"/>
      <w:outlineLvl w:val="1"/>
    </w:pPr>
    <w:rPr>
      <w:b/>
      <w:sz w:val="32"/>
    </w:rPr>
  </w:style>
  <w:style w:type="paragraph" w:styleId="3">
    <w:name w:val="Heading 3"/>
    <w:basedOn w:val="Normal"/>
    <w:link w:val="Style_19_ch"/>
    <w:uiPriority w:val="9"/>
    <w:qFormat/>
    <w:pPr>
      <w:widowControl/>
      <w:bidi w:val="0"/>
      <w:jc w:val="left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Normal"/>
    <w:link w:val="Style_74_ch"/>
    <w:uiPriority w:val="9"/>
    <w:qFormat/>
    <w:pPr>
      <w:widowControl/>
      <w:bidi w:val="0"/>
      <w:spacing w:before="120" w:after="120"/>
      <w:jc w:val="left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Normal"/>
    <w:link w:val="Style_42_ch"/>
    <w:uiPriority w:val="9"/>
    <w:qFormat/>
    <w:pPr>
      <w:widowControl/>
      <w:bidi w:val="0"/>
      <w:spacing w:before="120" w:after="120"/>
      <w:jc w:val="left"/>
      <w:outlineLvl w:val="4"/>
    </w:pPr>
    <w:rPr>
      <w:rFonts w:ascii="XO Thames" w:hAnsi="XO Thames"/>
      <w:b/>
      <w:color w:val="000000"/>
      <w:sz w:val="22"/>
    </w:rPr>
  </w:style>
  <w:style w:type="character" w:styleId="Standard" w:default="1">
    <w:name w:val="Standard"/>
    <w:link w:val="Style_1"/>
    <w:qFormat/>
    <w:rPr>
      <w:rFonts w:ascii="Calibri" w:hAnsi="Calibri"/>
      <w:color w:val="000000"/>
      <w:sz w:val="22"/>
    </w:rPr>
  </w:style>
  <w:style w:type="character" w:styleId="WW8Num2z0">
    <w:name w:val="WW8Num2z0"/>
    <w:link w:val="Style_3"/>
    <w:qFormat/>
    <w:rPr>
      <w:rFonts w:ascii="Times New Roman" w:hAnsi="Times New Roman"/>
      <w:b/>
      <w:sz w:val="28"/>
    </w:rPr>
  </w:style>
  <w:style w:type="character" w:styleId="WW8Num3z5">
    <w:name w:val="WW8Num3z5"/>
    <w:link w:val="Style_4"/>
    <w:qFormat/>
    <w:rPr/>
  </w:style>
  <w:style w:type="character" w:styleId="Contents2">
    <w:name w:val="Contents 2"/>
    <w:link w:val="Style_5"/>
    <w:qFormat/>
    <w:rPr/>
  </w:style>
  <w:style w:type="character" w:styleId="WW8Num3z7">
    <w:name w:val="WW8Num3z7"/>
    <w:link w:val="Style_6"/>
    <w:qFormat/>
    <w:rPr/>
  </w:style>
  <w:style w:type="character" w:styleId="DefaultParagraphFont">
    <w:name w:val="Default Paragraph Font"/>
    <w:link w:val="Style_7"/>
    <w:qFormat/>
    <w:rPr/>
  </w:style>
  <w:style w:type="character" w:styleId="WW8Num1z6">
    <w:name w:val="WW8Num1z6"/>
    <w:link w:val="Style_8"/>
    <w:qFormat/>
    <w:rPr/>
  </w:style>
  <w:style w:type="character" w:styleId="WW8Num3z6">
    <w:name w:val="WW8Num3z6"/>
    <w:link w:val="Style_9"/>
    <w:qFormat/>
    <w:rPr/>
  </w:style>
  <w:style w:type="character" w:styleId="Contents4">
    <w:name w:val="Contents 4"/>
    <w:link w:val="Style_10"/>
    <w:qFormat/>
    <w:rPr/>
  </w:style>
  <w:style w:type="character" w:styleId="ListLabel11">
    <w:name w:val="ListLabel 11"/>
    <w:link w:val="Style_11"/>
    <w:qFormat/>
    <w:rPr>
      <w:rFonts w:ascii="Tinos" w:hAnsi="Tinos"/>
      <w:sz w:val="28"/>
    </w:rPr>
  </w:style>
  <w:style w:type="character" w:styleId="Contents6">
    <w:name w:val="Contents 6"/>
    <w:link w:val="Style_12"/>
    <w:qFormat/>
    <w:rPr/>
  </w:style>
  <w:style w:type="character" w:styleId="Style9">
    <w:name w:val="Абзац списка"/>
    <w:basedOn w:val="Standard"/>
    <w:link w:val="Style_2"/>
    <w:qFormat/>
    <w:rPr/>
  </w:style>
  <w:style w:type="character" w:styleId="WW8Num1z0">
    <w:name w:val="WW8Num1z0"/>
    <w:link w:val="Style_13"/>
    <w:qFormat/>
    <w:rPr/>
  </w:style>
  <w:style w:type="character" w:styleId="Contents7">
    <w:name w:val="Contents 7"/>
    <w:link w:val="Style_14"/>
    <w:qFormat/>
    <w:rPr/>
  </w:style>
  <w:style w:type="character" w:styleId="WW8Num1z3">
    <w:name w:val="WW8Num1z3"/>
    <w:link w:val="Style_15"/>
    <w:qFormat/>
    <w:rPr/>
  </w:style>
  <w:style w:type="character" w:styleId="WW8Num2z8">
    <w:name w:val="WW8Num2z8"/>
    <w:link w:val="Style_16"/>
    <w:qFormat/>
    <w:rPr/>
  </w:style>
  <w:style w:type="character" w:styleId="ListLabel9">
    <w:name w:val="ListLabel 9"/>
    <w:link w:val="Style_17"/>
    <w:qFormat/>
    <w:rPr>
      <w:rFonts w:ascii="Times New Roman" w:hAnsi="Times New Roman"/>
      <w:sz w:val="28"/>
    </w:rPr>
  </w:style>
  <w:style w:type="character" w:styleId="ListLabel14">
    <w:name w:val="ListLabel 14"/>
    <w:link w:val="Style_18"/>
    <w:qFormat/>
    <w:rPr>
      <w:rFonts w:ascii="Tinos" w:hAnsi="Tinos"/>
      <w:sz w:val="28"/>
    </w:rPr>
  </w:style>
  <w:style w:type="character" w:styleId="Heading3">
    <w:name w:val="Heading 3"/>
    <w:link w:val="Style_19"/>
    <w:qFormat/>
    <w:rPr>
      <w:rFonts w:ascii="XO Thames" w:hAnsi="XO Thames"/>
      <w:b/>
      <w:i/>
      <w:color w:val="000000"/>
    </w:rPr>
  </w:style>
  <w:style w:type="character" w:styleId="Style10">
    <w:name w:val="Указатель"/>
    <w:basedOn w:val="Standard"/>
    <w:link w:val="Style_20"/>
    <w:qFormat/>
    <w:rPr/>
  </w:style>
  <w:style w:type="character" w:styleId="ListLabel10">
    <w:name w:val="ListLabel 10"/>
    <w:link w:val="Style_21"/>
    <w:qFormat/>
    <w:rPr>
      <w:rFonts w:ascii="Tinos" w:hAnsi="Tinos"/>
      <w:sz w:val="28"/>
    </w:rPr>
  </w:style>
  <w:style w:type="character" w:styleId="ListLabel6">
    <w:name w:val="ListLabel 6"/>
    <w:link w:val="Style_22"/>
    <w:qFormat/>
    <w:rPr/>
  </w:style>
  <w:style w:type="character" w:styleId="WW8Num3z0">
    <w:name w:val="WW8Num3z0"/>
    <w:link w:val="Style_23"/>
    <w:qFormat/>
    <w:rPr/>
  </w:style>
  <w:style w:type="character" w:styleId="Indexheading">
    <w:name w:val="index heading"/>
    <w:basedOn w:val="Standard"/>
    <w:link w:val="Style_24"/>
    <w:qFormat/>
    <w:rPr/>
  </w:style>
  <w:style w:type="character" w:styleId="Style11">
    <w:name w:val="Название объекта"/>
    <w:basedOn w:val="Standard"/>
    <w:link w:val="Style_25"/>
    <w:qFormat/>
    <w:rPr>
      <w:i/>
      <w:sz w:val="24"/>
    </w:rPr>
  </w:style>
  <w:style w:type="character" w:styleId="Style12">
    <w:name w:val="Текст выноски"/>
    <w:basedOn w:val="Standard"/>
    <w:link w:val="Style_26"/>
    <w:qFormat/>
    <w:rPr>
      <w:rFonts w:ascii="Segoe UI" w:hAnsi="Segoe UI"/>
      <w:sz w:val="18"/>
    </w:rPr>
  </w:style>
  <w:style w:type="character" w:styleId="ListLabel8">
    <w:name w:val="ListLabel 8"/>
    <w:link w:val="Style_27"/>
    <w:qFormat/>
    <w:rPr>
      <w:rFonts w:ascii="Times New Roman" w:hAnsi="Times New Roman"/>
      <w:sz w:val="28"/>
    </w:rPr>
  </w:style>
  <w:style w:type="character" w:styleId="WW8Num1z2">
    <w:name w:val="WW8Num1z2"/>
    <w:link w:val="Style_28"/>
    <w:qFormat/>
    <w:rPr/>
  </w:style>
  <w:style w:type="character" w:styleId="ListLabel1">
    <w:name w:val="ListLabel 1"/>
    <w:link w:val="Style_29"/>
    <w:qFormat/>
    <w:rPr/>
  </w:style>
  <w:style w:type="character" w:styleId="Style13">
    <w:name w:val="Основной шрифт абзаца"/>
    <w:link w:val="Style_30"/>
    <w:qFormat/>
    <w:rPr/>
  </w:style>
  <w:style w:type="character" w:styleId="Textbody">
    <w:name w:val="Text body"/>
    <w:basedOn w:val="Standard"/>
    <w:link w:val="Style_31"/>
    <w:qFormat/>
    <w:rPr/>
  </w:style>
  <w:style w:type="character" w:styleId="WW8Num1z8">
    <w:name w:val="WW8Num1z8"/>
    <w:link w:val="Style_32"/>
    <w:qFormat/>
    <w:rPr/>
  </w:style>
  <w:style w:type="character" w:styleId="Textbodyindent">
    <w:name w:val="Text body indent"/>
    <w:basedOn w:val="Standard"/>
    <w:link w:val="Style_33"/>
    <w:qFormat/>
    <w:rPr>
      <w:rFonts w:ascii="Times New Roman" w:hAnsi="Times New Roman"/>
      <w:sz w:val="20"/>
    </w:rPr>
  </w:style>
  <w:style w:type="character" w:styleId="WW8Num2z2">
    <w:name w:val="WW8Num2z2"/>
    <w:link w:val="Style_34"/>
    <w:qFormat/>
    <w:rPr/>
  </w:style>
  <w:style w:type="character" w:styleId="Contents3">
    <w:name w:val="Contents 3"/>
    <w:link w:val="Style_35"/>
    <w:qFormat/>
    <w:rPr/>
  </w:style>
  <w:style w:type="character" w:styleId="WW8Num3z3">
    <w:name w:val="WW8Num3z3"/>
    <w:link w:val="Style_36"/>
    <w:qFormat/>
    <w:rPr/>
  </w:style>
  <w:style w:type="character" w:styleId="WW8Num3z4">
    <w:name w:val="WW8Num3z4"/>
    <w:link w:val="Style_37"/>
    <w:qFormat/>
    <w:rPr/>
  </w:style>
  <w:style w:type="character" w:styleId="WW8Num3z8">
    <w:name w:val="WW8Num3z8"/>
    <w:link w:val="Style_38"/>
    <w:qFormat/>
    <w:rPr/>
  </w:style>
  <w:style w:type="character" w:styleId="11">
    <w:name w:val="Абзац списка1"/>
    <w:basedOn w:val="Standard"/>
    <w:link w:val="Style_39"/>
    <w:qFormat/>
    <w:rPr>
      <w:rFonts w:ascii="Times New Roman" w:hAnsi="Times New Roman"/>
      <w:sz w:val="20"/>
    </w:rPr>
  </w:style>
  <w:style w:type="character" w:styleId="ListLabel3">
    <w:name w:val="ListLabel 3"/>
    <w:link w:val="Style_40"/>
    <w:qFormat/>
    <w:rPr/>
  </w:style>
  <w:style w:type="character" w:styleId="WW8Num1z5">
    <w:name w:val="WW8Num1z5"/>
    <w:link w:val="Style_41"/>
    <w:qFormat/>
    <w:rPr/>
  </w:style>
  <w:style w:type="character" w:styleId="Heading5">
    <w:name w:val="Heading 5"/>
    <w:link w:val="Style_42"/>
    <w:qFormat/>
    <w:rPr>
      <w:rFonts w:ascii="XO Thames" w:hAnsi="XO Thames"/>
      <w:b/>
      <w:color w:val="000000"/>
      <w:sz w:val="22"/>
    </w:rPr>
  </w:style>
  <w:style w:type="character" w:styleId="List">
    <w:name w:val="List"/>
    <w:basedOn w:val="Textbody"/>
    <w:link w:val="Style_43"/>
    <w:qFormat/>
    <w:rPr/>
  </w:style>
  <w:style w:type="character" w:styleId="WW8Num2z7">
    <w:name w:val="WW8Num2z7"/>
    <w:link w:val="Style_44"/>
    <w:qFormat/>
    <w:rPr/>
  </w:style>
  <w:style w:type="character" w:styleId="ListLabel13">
    <w:name w:val="ListLabel 13"/>
    <w:link w:val="Style_45"/>
    <w:qFormat/>
    <w:rPr>
      <w:rFonts w:ascii="Tinos" w:hAnsi="Tinos"/>
      <w:sz w:val="28"/>
    </w:rPr>
  </w:style>
  <w:style w:type="character" w:styleId="Heading1">
    <w:name w:val="Heading 1"/>
    <w:link w:val="Style_46"/>
    <w:qFormat/>
    <w:rPr>
      <w:rFonts w:ascii="XO Thames" w:hAnsi="XO Thames"/>
      <w:b/>
      <w:sz w:val="32"/>
    </w:rPr>
  </w:style>
  <w:style w:type="character" w:styleId="Caption">
    <w:name w:val="caption"/>
    <w:basedOn w:val="Standard"/>
    <w:link w:val="Style_47"/>
    <w:qFormat/>
    <w:rPr>
      <w:i/>
      <w:sz w:val="24"/>
    </w:rPr>
  </w:style>
  <w:style w:type="character" w:styleId="Style14">
    <w:name w:val="Интернет-ссылка"/>
    <w:link w:val="Style_48"/>
    <w:rPr>
      <w:color w:val="0000FF"/>
      <w:u w:val="single"/>
    </w:rPr>
  </w:style>
  <w:style w:type="character" w:styleId="Footnote">
    <w:name w:val="Footnote"/>
    <w:link w:val="Style_49"/>
    <w:qFormat/>
    <w:rPr>
      <w:rFonts w:ascii="XO Thames" w:hAnsi="XO Thames"/>
      <w:sz w:val="22"/>
    </w:rPr>
  </w:style>
  <w:style w:type="character" w:styleId="Contents1">
    <w:name w:val="Contents 1"/>
    <w:link w:val="Style_50"/>
    <w:qFormat/>
    <w:rPr>
      <w:rFonts w:ascii="XO Thames" w:hAnsi="XO Thames"/>
      <w:b/>
    </w:rPr>
  </w:style>
  <w:style w:type="character" w:styleId="ListLabel12">
    <w:name w:val="ListLabel 12"/>
    <w:link w:val="Style_51"/>
    <w:qFormat/>
    <w:rPr>
      <w:rFonts w:ascii="Tinos" w:hAnsi="Tinos"/>
      <w:sz w:val="28"/>
    </w:rPr>
  </w:style>
  <w:style w:type="character" w:styleId="HeaderandFooter">
    <w:name w:val="Header and Footer"/>
    <w:link w:val="Style_52"/>
    <w:qFormat/>
    <w:rPr>
      <w:rFonts w:ascii="XO Thames" w:hAnsi="XO Thames"/>
      <w:sz w:val="20"/>
    </w:rPr>
  </w:style>
  <w:style w:type="character" w:styleId="Contents9">
    <w:name w:val="Contents 9"/>
    <w:link w:val="Style_53"/>
    <w:qFormat/>
    <w:rPr/>
  </w:style>
  <w:style w:type="character" w:styleId="WW8Num2z6">
    <w:name w:val="WW8Num2z6"/>
    <w:link w:val="Style_54"/>
    <w:qFormat/>
    <w:rPr>
      <w:rFonts w:ascii="Times New Roman" w:hAnsi="Times New Roman"/>
      <w:b/>
      <w:sz w:val="28"/>
    </w:rPr>
  </w:style>
  <w:style w:type="character" w:styleId="WW8Num2z1">
    <w:name w:val="WW8Num2z1"/>
    <w:link w:val="Style_55"/>
    <w:qFormat/>
    <w:rPr/>
  </w:style>
  <w:style w:type="character" w:styleId="WW8Num2z3">
    <w:name w:val="WW8Num2z3"/>
    <w:link w:val="Style_56"/>
    <w:qFormat/>
    <w:rPr/>
  </w:style>
  <w:style w:type="character" w:styleId="ListLabel4">
    <w:name w:val="ListLabel 4"/>
    <w:link w:val="Style_57"/>
    <w:qFormat/>
    <w:rPr/>
  </w:style>
  <w:style w:type="character" w:styleId="Contents8">
    <w:name w:val="Contents 8"/>
    <w:link w:val="Style_58"/>
    <w:qFormat/>
    <w:rPr/>
  </w:style>
  <w:style w:type="character" w:styleId="WW8Num2z4">
    <w:name w:val="WW8Num2z4"/>
    <w:link w:val="Style_59"/>
    <w:qFormat/>
    <w:rPr/>
  </w:style>
  <w:style w:type="character" w:styleId="WW8Num1z7">
    <w:name w:val="WW8Num1z7"/>
    <w:link w:val="Style_60"/>
    <w:qFormat/>
    <w:rPr/>
  </w:style>
  <w:style w:type="character" w:styleId="ListLabel5">
    <w:name w:val="ListLabel 5"/>
    <w:link w:val="Style_61"/>
    <w:qFormat/>
    <w:rPr/>
  </w:style>
  <w:style w:type="character" w:styleId="Style15">
    <w:name w:val="Основной текст с отступом Знак"/>
    <w:link w:val="Style_62"/>
    <w:qFormat/>
    <w:rPr>
      <w:rFonts w:ascii="Times New Roman" w:hAnsi="Times New Roman"/>
    </w:rPr>
  </w:style>
  <w:style w:type="character" w:styleId="Contents5">
    <w:name w:val="Contents 5"/>
    <w:link w:val="Style_63"/>
    <w:qFormat/>
    <w:rPr/>
  </w:style>
  <w:style w:type="character" w:styleId="WW8Num1z4">
    <w:name w:val="WW8Num1z4"/>
    <w:link w:val="Style_64"/>
    <w:qFormat/>
    <w:rPr/>
  </w:style>
  <w:style w:type="character" w:styleId="WW8Num2z5">
    <w:name w:val="WW8Num2z5"/>
    <w:link w:val="Style_65"/>
    <w:qFormat/>
    <w:rPr/>
  </w:style>
  <w:style w:type="character" w:styleId="WW8Num3z2">
    <w:name w:val="WW8Num3z2"/>
    <w:link w:val="Style_66"/>
    <w:qFormat/>
    <w:rPr/>
  </w:style>
  <w:style w:type="character" w:styleId="Style16">
    <w:name w:val="Текст выноски Знак"/>
    <w:link w:val="Style_67"/>
    <w:qFormat/>
    <w:rPr>
      <w:rFonts w:ascii="Segoe UI" w:hAnsi="Segoe UI"/>
      <w:sz w:val="18"/>
    </w:rPr>
  </w:style>
  <w:style w:type="character" w:styleId="ListLabel7">
    <w:name w:val="ListLabel 7"/>
    <w:link w:val="Style_68"/>
    <w:qFormat/>
    <w:rPr>
      <w:rFonts w:ascii="Times New Roman" w:hAnsi="Times New Roman"/>
      <w:sz w:val="28"/>
    </w:rPr>
  </w:style>
  <w:style w:type="character" w:styleId="Subtitle">
    <w:name w:val="Subtitle"/>
    <w:link w:val="Style_69"/>
    <w:qFormat/>
    <w:rPr>
      <w:rFonts w:ascii="XO Thames" w:hAnsi="XO Thames"/>
      <w:i/>
      <w:color w:val="616161"/>
      <w:sz w:val="24"/>
    </w:rPr>
  </w:style>
  <w:style w:type="character" w:styleId="Style17">
    <w:name w:val="Заголовок"/>
    <w:basedOn w:val="Standard"/>
    <w:link w:val="Style_70"/>
    <w:qFormat/>
    <w:rPr>
      <w:rFonts w:ascii="Liberation Sans" w:hAnsi="Liberation Sans"/>
      <w:sz w:val="28"/>
    </w:rPr>
  </w:style>
  <w:style w:type="character" w:styleId="Toc10">
    <w:name w:val="toc 10"/>
    <w:link w:val="Style_71"/>
    <w:qFormat/>
    <w:rPr/>
  </w:style>
  <w:style w:type="character" w:styleId="Title">
    <w:name w:val="Title"/>
    <w:link w:val="Style_72"/>
    <w:qFormat/>
    <w:rPr>
      <w:rFonts w:ascii="XO Thames" w:hAnsi="XO Thames"/>
      <w:b/>
      <w:sz w:val="52"/>
    </w:rPr>
  </w:style>
  <w:style w:type="character" w:styleId="ListLabel2">
    <w:name w:val="ListLabel 2"/>
    <w:link w:val="Style_73"/>
    <w:qFormat/>
    <w:rPr/>
  </w:style>
  <w:style w:type="character" w:styleId="Heading4">
    <w:name w:val="Heading 4"/>
    <w:link w:val="Style_74"/>
    <w:qFormat/>
    <w:rPr>
      <w:rFonts w:ascii="XO Thames" w:hAnsi="XO Thames"/>
      <w:b/>
      <w:color w:val="595959"/>
      <w:sz w:val="26"/>
    </w:rPr>
  </w:style>
  <w:style w:type="character" w:styleId="Heading2">
    <w:name w:val="Heading 2"/>
    <w:basedOn w:val="Style17"/>
    <w:link w:val="Style_75"/>
    <w:qFormat/>
    <w:rPr>
      <w:b/>
      <w:sz w:val="32"/>
    </w:rPr>
  </w:style>
  <w:style w:type="character" w:styleId="WW8Num3z1">
    <w:name w:val="WW8Num3z1"/>
    <w:link w:val="Style_76"/>
    <w:qFormat/>
    <w:rPr/>
  </w:style>
  <w:style w:type="character" w:styleId="WW8Num1z1">
    <w:name w:val="WW8Num1z1"/>
    <w:link w:val="Style_77"/>
    <w:qFormat/>
    <w:rPr/>
  </w:style>
  <w:style w:type="character" w:styleId="ListParagraph">
    <w:name w:val="List Paragraph"/>
    <w:basedOn w:val="Standard"/>
    <w:link w:val="Style_78"/>
    <w:qFormat/>
    <w:rPr>
      <w:rFonts w:ascii="Times New Roman" w:hAnsi="Times New Roman"/>
      <w:sz w:val="20"/>
    </w:rPr>
  </w:style>
  <w:style w:type="character" w:styleId="ListLabel15">
    <w:name w:val="ListLabel 15"/>
    <w:qFormat/>
    <w:rPr>
      <w:rFonts w:ascii="Times New Roman" w:hAnsi="Times New Roman"/>
      <w:color w:val="000000"/>
      <w:sz w:val="28"/>
      <w:u w:val="none"/>
    </w:rPr>
  </w:style>
  <w:style w:type="character" w:styleId="ListLabel16">
    <w:name w:val="ListLabel 16"/>
    <w:qFormat/>
    <w:rPr>
      <w:rFonts w:ascii="Times New Roman" w:hAnsi="Times New Roman"/>
      <w:color w:val="000000"/>
      <w:sz w:val="28"/>
      <w:u w:val="none"/>
    </w:rPr>
  </w:style>
  <w:style w:type="character" w:styleId="ListLabel17">
    <w:name w:val="ListLabel 17"/>
    <w:qFormat/>
    <w:rPr>
      <w:rFonts w:ascii="Times New Roman" w:hAnsi="Times New Roman"/>
      <w:sz w:val="28"/>
      <w:szCs w:val="28"/>
    </w:rPr>
  </w:style>
  <w:style w:type="character" w:styleId="ListLabel18">
    <w:name w:val="ListLabel 18"/>
    <w:qFormat/>
    <w:rPr>
      <w:rFonts w:ascii="Times New Roman" w:hAnsi="Times New Roman"/>
      <w:sz w:val="28"/>
      <w:szCs w:val="28"/>
    </w:rPr>
  </w:style>
  <w:style w:type="character" w:styleId="Style18">
    <w:name w:val="Выделение жирным"/>
    <w:qFormat/>
    <w:rPr>
      <w:b/>
      <w:bCs/>
    </w:rPr>
  </w:style>
  <w:style w:type="character" w:styleId="ListLabel19">
    <w:name w:val="ListLabel 19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auto"/>
      <w:spacing w:val="0"/>
      <w:sz w:val="28"/>
      <w:szCs w:val="28"/>
      <w:u w:val="none"/>
      <w:effect w:val="none"/>
    </w:rPr>
  </w:style>
  <w:style w:type="character" w:styleId="ListLabel20">
    <w:name w:val="ListLabel 20"/>
    <w:qFormat/>
    <w:rPr>
      <w:rFonts w:ascii="Times New Roman" w:hAnsi="Times New Roman"/>
      <w:sz w:val="28"/>
      <w:szCs w:val="28"/>
    </w:rPr>
  </w:style>
  <w:style w:type="paragraph" w:styleId="Style19">
    <w:name w:val="Заголовок"/>
    <w:basedOn w:val="Normal"/>
    <w:next w:val="Style20"/>
    <w:link w:val="Style_70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20">
    <w:name w:val="Body Text"/>
    <w:basedOn w:val="Normal"/>
    <w:link w:val="Style_31_ch"/>
    <w:pPr>
      <w:spacing w:lineRule="auto" w:line="276" w:before="0" w:after="140"/>
    </w:pPr>
    <w:rPr/>
  </w:style>
  <w:style w:type="paragraph" w:styleId="Style21">
    <w:name w:val="List"/>
    <w:basedOn w:val="Style20"/>
    <w:link w:val="Style_43_ch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Указатель"/>
    <w:basedOn w:val="Normal"/>
    <w:link w:val="Style_20_ch"/>
    <w:qFormat/>
    <w:pPr/>
    <w:rPr/>
  </w:style>
  <w:style w:type="paragraph" w:styleId="WW8Num2z01">
    <w:name w:val="WW8Num2z0"/>
    <w:link w:val="Style_3_ch"/>
    <w:qFormat/>
    <w:pPr>
      <w:widowControl/>
      <w:bidi w:val="0"/>
      <w:jc w:val="left"/>
    </w:pPr>
    <w:rPr>
      <w:rFonts w:ascii="Times New Roman" w:hAnsi="Times New Roman" w:eastAsia="Tahoma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51">
    <w:name w:val="WW8Num3z5"/>
    <w:link w:val="Style_4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21">
    <w:name w:val="TOC 2"/>
    <w:basedOn w:val="Normal"/>
    <w:link w:val="Style_5_ch"/>
    <w:uiPriority w:val="39"/>
    <w:pPr>
      <w:widowControl/>
      <w:bidi w:val="0"/>
      <w:ind w:left="200" w:right="0" w:hanging="0"/>
      <w:jc w:val="left"/>
    </w:pPr>
    <w:rPr/>
  </w:style>
  <w:style w:type="paragraph" w:styleId="WW8Num3z71">
    <w:name w:val="WW8Num3z7"/>
    <w:link w:val="Style_6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Style_7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z61">
    <w:name w:val="WW8Num1z6"/>
    <w:link w:val="Style_8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3z61">
    <w:name w:val="WW8Num3z6"/>
    <w:link w:val="Style_9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41">
    <w:name w:val="TOC 4"/>
    <w:basedOn w:val="Normal"/>
    <w:link w:val="Style_10_ch"/>
    <w:uiPriority w:val="39"/>
    <w:pPr>
      <w:widowControl/>
      <w:bidi w:val="0"/>
      <w:ind w:left="600" w:right="0" w:hanging="0"/>
      <w:jc w:val="left"/>
    </w:pPr>
    <w:rPr/>
  </w:style>
  <w:style w:type="paragraph" w:styleId="ListLabel111">
    <w:name w:val="ListLabel 11"/>
    <w:link w:val="Style_11_ch"/>
    <w:qFormat/>
    <w:pPr>
      <w:widowControl/>
      <w:bidi w:val="0"/>
      <w:jc w:val="left"/>
    </w:pPr>
    <w:rPr>
      <w:rFonts w:ascii="Tinos" w:hAnsi="Tino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basedOn w:val="Normal"/>
    <w:link w:val="Style_12_ch"/>
    <w:uiPriority w:val="39"/>
    <w:pPr>
      <w:widowControl/>
      <w:bidi w:val="0"/>
      <w:ind w:left="1000" w:right="0" w:hanging="0"/>
      <w:jc w:val="left"/>
    </w:pPr>
    <w:rPr/>
  </w:style>
  <w:style w:type="paragraph" w:styleId="Style24">
    <w:name w:val="Абзац списка"/>
    <w:basedOn w:val="Normal"/>
    <w:link w:val="Style_2_ch"/>
    <w:qFormat/>
    <w:pPr>
      <w:spacing w:before="0" w:after="0"/>
      <w:ind w:left="720" w:right="0" w:hanging="0"/>
      <w:contextualSpacing/>
    </w:pPr>
    <w:rPr/>
  </w:style>
  <w:style w:type="paragraph" w:styleId="WW8Num1z01">
    <w:name w:val="WW8Num1z0"/>
    <w:link w:val="Style_13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7">
    <w:name w:val="TOC 7"/>
    <w:basedOn w:val="Normal"/>
    <w:link w:val="Style_14_ch"/>
    <w:uiPriority w:val="39"/>
    <w:pPr>
      <w:widowControl/>
      <w:bidi w:val="0"/>
      <w:ind w:left="1200" w:right="0" w:hanging="0"/>
      <w:jc w:val="left"/>
    </w:pPr>
    <w:rPr/>
  </w:style>
  <w:style w:type="paragraph" w:styleId="WW8Num1z31">
    <w:name w:val="WW8Num1z3"/>
    <w:link w:val="Style_15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2z81">
    <w:name w:val="WW8Num2z8"/>
    <w:link w:val="Style_16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91">
    <w:name w:val="ListLabel 9"/>
    <w:link w:val="Style_17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41">
    <w:name w:val="ListLabel 14"/>
    <w:link w:val="Style_18_ch"/>
    <w:qFormat/>
    <w:pPr>
      <w:widowControl/>
      <w:bidi w:val="0"/>
      <w:jc w:val="left"/>
    </w:pPr>
    <w:rPr>
      <w:rFonts w:ascii="Tinos" w:hAnsi="Tino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01">
    <w:name w:val="ListLabel 10"/>
    <w:link w:val="Style_21_ch"/>
    <w:qFormat/>
    <w:pPr>
      <w:widowControl/>
      <w:bidi w:val="0"/>
      <w:jc w:val="left"/>
    </w:pPr>
    <w:rPr>
      <w:rFonts w:ascii="Tinos" w:hAnsi="Tino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61">
    <w:name w:val="ListLabel 6"/>
    <w:link w:val="Style_22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3z01">
    <w:name w:val="WW8Num3z0"/>
    <w:link w:val="Style_23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Indexheading1">
    <w:name w:val="index heading"/>
    <w:basedOn w:val="Normal"/>
    <w:link w:val="Style_24_ch"/>
    <w:qFormat/>
    <w:pPr/>
    <w:rPr/>
  </w:style>
  <w:style w:type="paragraph" w:styleId="Style25">
    <w:name w:val="Название объекта"/>
    <w:basedOn w:val="Normal"/>
    <w:link w:val="Style_25_ch"/>
    <w:qFormat/>
    <w:pPr>
      <w:spacing w:before="120" w:after="120"/>
    </w:pPr>
    <w:rPr>
      <w:i/>
      <w:sz w:val="24"/>
    </w:rPr>
  </w:style>
  <w:style w:type="paragraph" w:styleId="Style26">
    <w:name w:val="Текст выноски"/>
    <w:basedOn w:val="Normal"/>
    <w:link w:val="Style_26_ch"/>
    <w:qFormat/>
    <w:pPr/>
    <w:rPr>
      <w:rFonts w:ascii="Segoe UI" w:hAnsi="Segoe UI"/>
      <w:sz w:val="18"/>
    </w:rPr>
  </w:style>
  <w:style w:type="paragraph" w:styleId="ListLabel81">
    <w:name w:val="ListLabel 8"/>
    <w:link w:val="Style_27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21">
    <w:name w:val="WW8Num1z2"/>
    <w:link w:val="Style_28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110">
    <w:name w:val="ListLabel 1"/>
    <w:link w:val="Style_29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7">
    <w:name w:val="Основной шрифт абзаца"/>
    <w:link w:val="Style_30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z81">
    <w:name w:val="WW8Num1z8"/>
    <w:link w:val="Style_32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8">
    <w:name w:val="Body Text Indent"/>
    <w:basedOn w:val="Normal"/>
    <w:link w:val="Style_33_ch"/>
    <w:pPr>
      <w:spacing w:before="0" w:after="120"/>
      <w:ind w:left="283" w:right="0" w:hanging="0"/>
    </w:pPr>
    <w:rPr>
      <w:rFonts w:ascii="Times New Roman" w:hAnsi="Times New Roman"/>
      <w:sz w:val="20"/>
    </w:rPr>
  </w:style>
  <w:style w:type="paragraph" w:styleId="WW8Num2z21">
    <w:name w:val="WW8Num2z2"/>
    <w:link w:val="Style_34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basedOn w:val="Normal"/>
    <w:link w:val="Style_35_ch"/>
    <w:uiPriority w:val="39"/>
    <w:pPr>
      <w:widowControl/>
      <w:bidi w:val="0"/>
      <w:ind w:left="400" w:right="0" w:hanging="0"/>
      <w:jc w:val="left"/>
    </w:pPr>
    <w:rPr/>
  </w:style>
  <w:style w:type="paragraph" w:styleId="WW8Num3z31">
    <w:name w:val="WW8Num3z3"/>
    <w:link w:val="Style_36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3z41">
    <w:name w:val="WW8Num3z4"/>
    <w:link w:val="Style_37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3z81">
    <w:name w:val="WW8Num3z8"/>
    <w:link w:val="Style_38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12">
    <w:name w:val="Абзац списка1"/>
    <w:basedOn w:val="Normal"/>
    <w:link w:val="Style_39_ch"/>
    <w:qFormat/>
    <w:pPr>
      <w:spacing w:before="0" w:after="200"/>
      <w:ind w:left="720" w:right="0" w:hanging="0"/>
      <w:contextualSpacing/>
    </w:pPr>
    <w:rPr>
      <w:rFonts w:ascii="Times New Roman" w:hAnsi="Times New Roman"/>
      <w:sz w:val="20"/>
    </w:rPr>
  </w:style>
  <w:style w:type="paragraph" w:styleId="ListLabel31">
    <w:name w:val="ListLabel 3"/>
    <w:link w:val="Style_40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z51">
    <w:name w:val="WW8Num1z5"/>
    <w:link w:val="Style_41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2z71">
    <w:name w:val="WW8Num2z7"/>
    <w:link w:val="Style_44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131">
    <w:name w:val="ListLabel 13"/>
    <w:link w:val="Style_45_ch"/>
    <w:qFormat/>
    <w:pPr>
      <w:widowControl/>
      <w:bidi w:val="0"/>
      <w:jc w:val="left"/>
    </w:pPr>
    <w:rPr>
      <w:rFonts w:ascii="Tinos" w:hAnsi="Tino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">
    <w:name w:val="caption"/>
    <w:basedOn w:val="Normal"/>
    <w:link w:val="Style_47_ch"/>
    <w:qFormat/>
    <w:pPr>
      <w:spacing w:before="120" w:after="120"/>
    </w:pPr>
    <w:rPr>
      <w:i/>
      <w:sz w:val="24"/>
    </w:rPr>
  </w:style>
  <w:style w:type="paragraph" w:styleId="Internetlink">
    <w:name w:val="Internet link"/>
    <w:link w:val="Style_48_ch"/>
    <w:qFormat/>
    <w:pPr>
      <w:widowControl/>
      <w:bidi w:val="0"/>
      <w:jc w:val="left"/>
    </w:pPr>
    <w:rPr>
      <w:rFonts w:ascii="Times New Roman" w:hAnsi="Times New Roman" w:eastAsia="Tahoma" w:cs="FreeSan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49_ch"/>
    <w:qFormat/>
    <w:pPr>
      <w:widowControl/>
      <w:bidi w:val="0"/>
      <w:jc w:val="left"/>
    </w:pPr>
    <w:rPr>
      <w:rFonts w:ascii="XO Thames" w:hAnsi="XO Thames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13">
    <w:name w:val="TOC 1"/>
    <w:basedOn w:val="Normal"/>
    <w:link w:val="Style_50_ch"/>
    <w:uiPriority w:val="39"/>
    <w:pPr>
      <w:widowControl/>
      <w:bidi w:val="0"/>
      <w:ind w:left="0" w:right="0" w:hanging="0"/>
      <w:jc w:val="left"/>
    </w:pPr>
    <w:rPr>
      <w:rFonts w:ascii="XO Thames" w:hAnsi="XO Thames"/>
      <w:b/>
    </w:rPr>
  </w:style>
  <w:style w:type="paragraph" w:styleId="ListLabel121">
    <w:name w:val="ListLabel 12"/>
    <w:link w:val="Style_51_ch"/>
    <w:qFormat/>
    <w:pPr>
      <w:widowControl/>
      <w:bidi w:val="0"/>
      <w:jc w:val="left"/>
    </w:pPr>
    <w:rPr>
      <w:rFonts w:ascii="Tinos" w:hAnsi="Tinos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"/>
    <w:link w:val="Style_52_ch"/>
    <w:qFormat/>
    <w:pPr>
      <w:widowControl/>
      <w:bidi w:val="0"/>
      <w:spacing w:lineRule="auto" w:line="360"/>
      <w:jc w:val="left"/>
    </w:pPr>
    <w:rPr>
      <w:rFonts w:ascii="XO Thames" w:hAnsi="XO Thames" w:eastAsia="Tahoma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53_ch"/>
    <w:uiPriority w:val="39"/>
    <w:pPr>
      <w:widowControl/>
      <w:bidi w:val="0"/>
      <w:ind w:left="1600" w:right="0" w:hanging="0"/>
      <w:jc w:val="left"/>
    </w:pPr>
    <w:rPr/>
  </w:style>
  <w:style w:type="paragraph" w:styleId="WW8Num2z61">
    <w:name w:val="WW8Num2z6"/>
    <w:link w:val="Style_54_ch"/>
    <w:qFormat/>
    <w:pPr>
      <w:widowControl/>
      <w:bidi w:val="0"/>
      <w:jc w:val="left"/>
    </w:pPr>
    <w:rPr>
      <w:rFonts w:ascii="Times New Roman" w:hAnsi="Times New Roman" w:eastAsia="Tahoma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11">
    <w:name w:val="WW8Num2z1"/>
    <w:link w:val="Style_55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2z31">
    <w:name w:val="WW8Num2z3"/>
    <w:link w:val="Style_56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41">
    <w:name w:val="ListLabel 4"/>
    <w:link w:val="Style_57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8">
    <w:name w:val="TOC 8"/>
    <w:basedOn w:val="Normal"/>
    <w:link w:val="Style_58_ch"/>
    <w:uiPriority w:val="39"/>
    <w:pPr>
      <w:widowControl/>
      <w:bidi w:val="0"/>
      <w:ind w:left="1400" w:right="0" w:hanging="0"/>
      <w:jc w:val="left"/>
    </w:pPr>
    <w:rPr/>
  </w:style>
  <w:style w:type="paragraph" w:styleId="WW8Num2z41">
    <w:name w:val="WW8Num2z4"/>
    <w:link w:val="Style_59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z71">
    <w:name w:val="WW8Num1z7"/>
    <w:link w:val="Style_60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51">
    <w:name w:val="ListLabel 5"/>
    <w:link w:val="Style_61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9">
    <w:name w:val="Основной текст с отступом Знак"/>
    <w:link w:val="Style_62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51">
    <w:name w:val="TOC 5"/>
    <w:basedOn w:val="Normal"/>
    <w:link w:val="Style_63_ch"/>
    <w:uiPriority w:val="39"/>
    <w:pPr>
      <w:widowControl/>
      <w:bidi w:val="0"/>
      <w:ind w:left="800" w:right="0" w:hanging="0"/>
      <w:jc w:val="left"/>
    </w:pPr>
    <w:rPr/>
  </w:style>
  <w:style w:type="paragraph" w:styleId="WW8Num1z41">
    <w:name w:val="WW8Num1z4"/>
    <w:link w:val="Style_64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2z51">
    <w:name w:val="WW8Num2z5"/>
    <w:link w:val="Style_65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3z21">
    <w:name w:val="WW8Num3z2"/>
    <w:link w:val="Style_66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Style30">
    <w:name w:val="Текст выноски Знак"/>
    <w:link w:val="Style_67_ch"/>
    <w:qFormat/>
    <w:pPr>
      <w:widowControl/>
      <w:bidi w:val="0"/>
      <w:jc w:val="left"/>
    </w:pPr>
    <w:rPr>
      <w:rFonts w:ascii="Segoe UI" w:hAnsi="Segoe UI" w:eastAsia="Tahoma" w:cs="FreeSans"/>
      <w:color w:val="000000"/>
      <w:spacing w:val="0"/>
      <w:kern w:val="0"/>
      <w:sz w:val="18"/>
      <w:szCs w:val="20"/>
      <w:lang w:val="ru-RU" w:eastAsia="zh-CN" w:bidi="hi-IN"/>
    </w:rPr>
  </w:style>
  <w:style w:type="paragraph" w:styleId="ListLabel71">
    <w:name w:val="ListLabel 7"/>
    <w:link w:val="Style_68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1">
    <w:name w:val="Subtitle"/>
    <w:basedOn w:val="Normal"/>
    <w:link w:val="Style_69_ch"/>
    <w:uiPriority w:val="11"/>
    <w:qFormat/>
    <w:pPr>
      <w:widowControl/>
      <w:bidi w:val="0"/>
      <w:jc w:val="left"/>
    </w:pPr>
    <w:rPr>
      <w:rFonts w:ascii="XO Thames" w:hAnsi="XO Thames"/>
      <w:i/>
      <w:color w:val="616161"/>
      <w:sz w:val="24"/>
    </w:rPr>
  </w:style>
  <w:style w:type="paragraph" w:styleId="Toc101">
    <w:name w:val="toc 10"/>
    <w:link w:val="Style_71_ch"/>
    <w:uiPriority w:val="39"/>
    <w:qFormat/>
    <w:pPr>
      <w:widowControl/>
      <w:bidi w:val="0"/>
      <w:ind w:left="1800" w:hanging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Style32">
    <w:name w:val="Title"/>
    <w:basedOn w:val="Normal"/>
    <w:link w:val="Style_72_ch"/>
    <w:uiPriority w:val="10"/>
    <w:qFormat/>
    <w:pPr>
      <w:widowControl/>
      <w:bidi w:val="0"/>
      <w:jc w:val="left"/>
    </w:pPr>
    <w:rPr>
      <w:rFonts w:ascii="XO Thames" w:hAnsi="XO Thames"/>
      <w:b/>
      <w:sz w:val="52"/>
    </w:rPr>
  </w:style>
  <w:style w:type="paragraph" w:styleId="ListLabel21">
    <w:name w:val="ListLabel 2"/>
    <w:link w:val="Style_73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3z11">
    <w:name w:val="WW8Num3z1"/>
    <w:link w:val="Style_76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z11">
    <w:name w:val="WW8Num1z1"/>
    <w:link w:val="Style_77_ch"/>
    <w:qFormat/>
    <w:pPr>
      <w:widowControl/>
      <w:bidi w:val="0"/>
      <w:jc w:val="left"/>
    </w:pPr>
    <w:rPr>
      <w:rFonts w:ascii="Times New Roman" w:hAnsi="Times New Roman" w:eastAsia="Tahoma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ListParagraph1">
    <w:name w:val="List Paragraph"/>
    <w:basedOn w:val="Normal"/>
    <w:link w:val="Style_78_ch"/>
    <w:qFormat/>
    <w:pPr>
      <w:spacing w:before="0" w:after="200"/>
      <w:ind w:left="720" w:right="0" w:hanging="0"/>
      <w:contextualSpacing/>
    </w:pPr>
    <w:rPr>
      <w:rFonts w:ascii="Times New Roman" w:hAnsi="Times New Roman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liyanovsk.bezformata.com/word/epidemiologicheskie/12776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Application>LibreOffice/6.0.5.2$Linux_X86_64 LibreOffice_project/00m0$Build-2</Application>
  <Pages>2</Pages>
  <Words>536</Words>
  <Characters>3909</Characters>
  <CharactersWithSpaces>4431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2023-06-01T13:06:31Z</cp:lastPrinted>
  <dcterms:modified xsi:type="dcterms:W3CDTF">2023-06-01T13:06:40Z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