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6214" w14:textId="77777777" w:rsidR="00AB4854" w:rsidRDefault="00000000">
      <w:pPr>
        <w:pStyle w:val="60"/>
        <w:shd w:val="clear" w:color="auto" w:fill="auto"/>
        <w:ind w:left="20"/>
      </w:pPr>
      <w:r>
        <w:t xml:space="preserve">ПРОГРАММА </w:t>
      </w:r>
    </w:p>
    <w:p w14:paraId="7235C368" w14:textId="5F84ACCF" w:rsidR="00252B23" w:rsidRDefault="00000000">
      <w:pPr>
        <w:pStyle w:val="60"/>
        <w:shd w:val="clear" w:color="auto" w:fill="auto"/>
        <w:ind w:left="20"/>
      </w:pPr>
      <w:r>
        <w:t>проведения мероприятий в рамках акции «День открытых дверей для предпринимателей»</w:t>
      </w:r>
    </w:p>
    <w:p w14:paraId="13966D5C" w14:textId="77777777" w:rsidR="00252B23" w:rsidRDefault="00000000">
      <w:pPr>
        <w:pStyle w:val="60"/>
        <w:shd w:val="clear" w:color="auto" w:fill="auto"/>
        <w:spacing w:after="166"/>
        <w:ind w:left="20"/>
      </w:pPr>
      <w:r>
        <w:t>19.06.2025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714"/>
        <w:gridCol w:w="8801"/>
      </w:tblGrid>
      <w:tr w:rsidR="00252B23" w14:paraId="323759C6" w14:textId="77777777" w:rsidTr="00AB4854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E309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115pt"/>
              </w:rPr>
              <w:t>№</w:t>
            </w:r>
          </w:p>
          <w:p w14:paraId="28CA3C30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115pt"/>
              </w:rPr>
              <w:t>п/</w:t>
            </w:r>
          </w:p>
          <w:p w14:paraId="7173CD88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4" w:lineRule="exact"/>
              <w:ind w:right="180"/>
              <w:jc w:val="right"/>
            </w:pPr>
            <w:r>
              <w:rPr>
                <w:rStyle w:val="115pt"/>
              </w:rPr>
              <w:t>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0E148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Время</w:t>
            </w:r>
          </w:p>
          <w:p w14:paraId="70EF38D5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проведения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42DA2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Тема доклада</w:t>
            </w:r>
          </w:p>
        </w:tc>
      </w:tr>
      <w:tr w:rsidR="00252B23" w14:paraId="443A6DAE" w14:textId="77777777" w:rsidTr="00AB4854">
        <w:trPr>
          <w:trHeight w:hRule="exact" w:val="104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BC412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a8"/>
              </w:rPr>
              <w:t>Управление Роспотребнадзора по Ульяновской области</w:t>
            </w:r>
          </w:p>
          <w:p w14:paraId="771D906C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0"/>
              </w:rPr>
              <w:t>г. Ульяновск, ул. Дм. Ульянова, д. 4, конференц-зал</w:t>
            </w:r>
          </w:p>
        </w:tc>
      </w:tr>
      <w:tr w:rsidR="00252B23" w14:paraId="11CFED9B" w14:textId="77777777" w:rsidTr="00AB4854">
        <w:trPr>
          <w:trHeight w:hRule="exact" w:val="11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E7C2A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E0377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 2.00 - 12.10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7CC8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after="300" w:line="270" w:lineRule="exact"/>
              <w:jc w:val="center"/>
            </w:pPr>
            <w:r>
              <w:rPr>
                <w:rStyle w:val="a8"/>
              </w:rPr>
              <w:t>Приветствие</w:t>
            </w:r>
          </w:p>
          <w:p w14:paraId="670DA716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300" w:line="230" w:lineRule="exact"/>
              <w:jc w:val="center"/>
            </w:pPr>
            <w:r>
              <w:rPr>
                <w:rStyle w:val="115pt0"/>
              </w:rPr>
              <w:t>Е.Н. Дубовицкая, руководитель Управления</w:t>
            </w:r>
          </w:p>
        </w:tc>
      </w:tr>
      <w:tr w:rsidR="00252B23" w14:paraId="1FE10890" w14:textId="77777777" w:rsidTr="00AB4854">
        <w:trPr>
          <w:trHeight w:hRule="exact" w:val="17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1B6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69B21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12.10 — 12.35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A05B3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after="60" w:line="331" w:lineRule="exact"/>
              <w:ind w:right="268"/>
            </w:pPr>
            <w:r>
              <w:rPr>
                <w:rStyle w:val="a8"/>
              </w:rPr>
              <w:t>Об изменениях в правовом регулировании, затрагивающем сферу деятельности Роспотребнадзора</w:t>
            </w:r>
          </w:p>
          <w:p w14:paraId="36696D29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60" w:line="230" w:lineRule="exact"/>
            </w:pPr>
            <w:r>
              <w:rPr>
                <w:rStyle w:val="115pt0"/>
              </w:rPr>
              <w:t>ответственный:</w:t>
            </w:r>
          </w:p>
          <w:p w14:paraId="058D7C2A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115pt0"/>
              </w:rPr>
              <w:t xml:space="preserve">Л.М. </w:t>
            </w:r>
            <w:proofErr w:type="spellStart"/>
            <w:r>
              <w:rPr>
                <w:rStyle w:val="115pt0"/>
              </w:rPr>
              <w:t>Федоскова</w:t>
            </w:r>
            <w:proofErr w:type="spellEnd"/>
            <w:r>
              <w:rPr>
                <w:rStyle w:val="115pt0"/>
              </w:rPr>
              <w:t>, заместитель руководителя Управления</w:t>
            </w:r>
          </w:p>
        </w:tc>
      </w:tr>
      <w:tr w:rsidR="00252B23" w14:paraId="13D81021" w14:textId="77777777" w:rsidTr="00AB4854">
        <w:trPr>
          <w:trHeight w:hRule="exact" w:val="37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43B9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C7A8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12.40 - 13.00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43B65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after="240" w:line="322" w:lineRule="exact"/>
              <w:ind w:right="126"/>
            </w:pPr>
            <w:r>
              <w:rPr>
                <w:rStyle w:val="a8"/>
              </w:rPr>
              <w:t>О Постановлении Правительства Российской Федерации от 27 мая 2025 г. «Об утверждении Правил формирования и ведения единого реестра уведомлений, представления и учета уведомлений о начале осуществления отдельных видов предпринимательской деятельности</w:t>
            </w:r>
          </w:p>
          <w:p w14:paraId="47A7507B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240" w:after="120" w:line="230" w:lineRule="exact"/>
            </w:pPr>
            <w:r>
              <w:rPr>
                <w:rStyle w:val="115pt0"/>
              </w:rPr>
              <w:t>ответственный:</w:t>
            </w:r>
          </w:p>
          <w:p w14:paraId="78C760C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line="600" w:lineRule="exact"/>
              <w:ind w:left="120"/>
              <w:jc w:val="left"/>
            </w:pPr>
            <w:r>
              <w:rPr>
                <w:rStyle w:val="115pt0"/>
              </w:rPr>
              <w:t xml:space="preserve">Суханов М.А., начальник отдела санитарного надзора </w:t>
            </w:r>
            <w:r>
              <w:rPr>
                <w:rStyle w:val="115pt"/>
              </w:rPr>
              <w:t>консультации по телефону — 8(8422) 44-47-90; 8(8422) 44-47-91</w:t>
            </w:r>
          </w:p>
        </w:tc>
      </w:tr>
      <w:tr w:rsidR="00252B23" w14:paraId="405817F1" w14:textId="77777777" w:rsidTr="00AB4854">
        <w:trPr>
          <w:trHeight w:hRule="exact" w:val="29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7C0E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1C86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13.05 - 13.30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E08B0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after="300" w:line="322" w:lineRule="exact"/>
              <w:ind w:right="126"/>
            </w:pPr>
            <w:r>
              <w:rPr>
                <w:rStyle w:val="a8"/>
              </w:rPr>
              <w:t>Профилактика клещевых инфекций и инфекций общих для человека и животных</w:t>
            </w:r>
          </w:p>
          <w:p w14:paraId="5FF010C4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300" w:after="120" w:line="230" w:lineRule="exact"/>
            </w:pPr>
            <w:r>
              <w:rPr>
                <w:rStyle w:val="115pt0"/>
              </w:rPr>
              <w:t>Ответственный:</w:t>
            </w:r>
          </w:p>
          <w:p w14:paraId="17C01E5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line="614" w:lineRule="exact"/>
              <w:ind w:left="120"/>
              <w:jc w:val="left"/>
            </w:pPr>
            <w:r>
              <w:rPr>
                <w:rStyle w:val="115pt0"/>
              </w:rPr>
              <w:t xml:space="preserve">Д.А. Хакимова, начальник отдела эпидемиологического надзора </w:t>
            </w:r>
            <w:r>
              <w:rPr>
                <w:rStyle w:val="115pt"/>
              </w:rPr>
              <w:t>консультации по телефону — 8(8422) 44-47-88</w:t>
            </w:r>
          </w:p>
        </w:tc>
      </w:tr>
      <w:tr w:rsidR="00252B23" w14:paraId="22B4A1B2" w14:textId="77777777" w:rsidTr="00AB4854">
        <w:trPr>
          <w:trHeight w:hRule="exact" w:val="98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B3E76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FA66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12.00 — 16.00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E0A79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line="326" w:lineRule="exact"/>
              <w:ind w:right="126"/>
            </w:pPr>
            <w:r>
              <w:rPr>
                <w:rStyle w:val="a8"/>
              </w:rPr>
              <w:t>Консультирование специалистами Управления по актуальным вопросам</w:t>
            </w:r>
          </w:p>
        </w:tc>
      </w:tr>
    </w:tbl>
    <w:p w14:paraId="06ABE60F" w14:textId="77777777" w:rsidR="00252B23" w:rsidRDefault="00252B23">
      <w:pPr>
        <w:rPr>
          <w:sz w:val="2"/>
          <w:szCs w:val="2"/>
        </w:rPr>
      </w:pPr>
    </w:p>
    <w:p w14:paraId="0BA5905D" w14:textId="77777777" w:rsidR="00252B23" w:rsidRDefault="00252B23">
      <w:pPr>
        <w:rPr>
          <w:sz w:val="2"/>
          <w:szCs w:val="2"/>
        </w:rPr>
        <w:sectPr w:rsidR="00252B23" w:rsidSect="00AB4854">
          <w:footerReference w:type="default" r:id="rId6"/>
          <w:type w:val="continuous"/>
          <w:pgSz w:w="11909" w:h="16838"/>
          <w:pgMar w:top="168" w:right="569" w:bottom="1541" w:left="658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714"/>
        <w:gridCol w:w="8654"/>
      </w:tblGrid>
      <w:tr w:rsidR="00252B23" w14:paraId="5ADF3933" w14:textId="77777777" w:rsidTr="006659AA">
        <w:trPr>
          <w:trHeight w:hRule="exact" w:val="1402"/>
          <w:jc w:val="center"/>
        </w:trPr>
        <w:tc>
          <w:tcPr>
            <w:tcW w:w="109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FFB20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after="120" w:line="270" w:lineRule="exact"/>
              <w:ind w:left="1220"/>
              <w:jc w:val="left"/>
            </w:pPr>
            <w:r>
              <w:rPr>
                <w:rStyle w:val="a8"/>
              </w:rPr>
              <w:lastRenderedPageBreak/>
              <w:t>Территориальный отдел Управления Роспотребнадзора по Ульяновской</w:t>
            </w:r>
          </w:p>
          <w:p w14:paraId="3971F56F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after="120" w:line="270" w:lineRule="exact"/>
              <w:ind w:left="4080"/>
              <w:jc w:val="left"/>
            </w:pPr>
            <w:r>
              <w:rPr>
                <w:rStyle w:val="a8"/>
              </w:rPr>
              <w:t>области в г. Димитровграде</w:t>
            </w:r>
          </w:p>
          <w:p w14:paraId="63E171FF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line="230" w:lineRule="exact"/>
              <w:ind w:left="1860"/>
              <w:jc w:val="left"/>
            </w:pPr>
            <w:r>
              <w:rPr>
                <w:rStyle w:val="115pt1"/>
              </w:rPr>
              <w:t>Ульяновская обл., Мелекесский р-он, г. Димитровград, ул. Мелекесская, д. 39</w:t>
            </w:r>
          </w:p>
        </w:tc>
      </w:tr>
      <w:tr w:rsidR="00252B23" w14:paraId="52421B30" w14:textId="77777777" w:rsidTr="006659AA">
        <w:trPr>
          <w:trHeight w:hRule="exact" w:val="62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3324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0CF36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0"/>
              </w:rPr>
              <w:t>12.00 — 16.00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A0A02" w14:textId="77777777" w:rsidR="00252B23" w:rsidRDefault="00000000" w:rsidP="006659AA">
            <w:pPr>
              <w:pStyle w:val="1"/>
              <w:framePr w:w="11054" w:wrap="notBeside" w:vAnchor="text" w:hAnchor="text" w:xAlign="center" w:y="1"/>
              <w:shd w:val="clear" w:color="auto" w:fill="auto"/>
              <w:tabs>
                <w:tab w:val="left" w:pos="8509"/>
              </w:tabs>
              <w:spacing w:after="60" w:line="322" w:lineRule="exact"/>
              <w:ind w:right="126" w:firstLine="560"/>
            </w:pPr>
            <w:r>
              <w:rPr>
                <w:rStyle w:val="a8"/>
              </w:rPr>
              <w:t>Перечень товаров, подлежащих обязательной маркировке средствами идентификации.</w:t>
            </w:r>
          </w:p>
          <w:p w14:paraId="060EBBD5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60" w:line="322" w:lineRule="exact"/>
              <w:ind w:right="126" w:firstLine="560"/>
            </w:pPr>
            <w:r>
              <w:rPr>
                <w:rStyle w:val="a8"/>
              </w:rPr>
              <w:t>Административная ответственность за непредставление сведений и (или) нарушение порядка и сроков представления сведений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идентификации.</w:t>
            </w:r>
          </w:p>
          <w:p w14:paraId="7E488A54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60" w:line="322" w:lineRule="exact"/>
              <w:ind w:right="126" w:firstLine="560"/>
            </w:pPr>
            <w:r>
              <w:rPr>
                <w:rStyle w:val="a8"/>
              </w:rPr>
              <w:t>Административная ответственность за нарушение ограничений торговли табачной продукцией, табачными изделиями или никотинсодержащей продукцией, кальянами, устройствами для потребления никотинсодержащей продукции.</w:t>
            </w:r>
          </w:p>
          <w:p w14:paraId="3FEFC24F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180" w:line="230" w:lineRule="exact"/>
              <w:ind w:left="120"/>
              <w:jc w:val="left"/>
            </w:pPr>
            <w:r>
              <w:rPr>
                <w:rStyle w:val="115pt0"/>
              </w:rPr>
              <w:t>ответственный:</w:t>
            </w:r>
          </w:p>
          <w:p w14:paraId="6BFE2C09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80" w:after="60" w:line="278" w:lineRule="exact"/>
              <w:ind w:left="120"/>
              <w:jc w:val="left"/>
            </w:pPr>
            <w:r>
              <w:rPr>
                <w:rStyle w:val="115pt0"/>
              </w:rPr>
              <w:t xml:space="preserve">М.Н. </w:t>
            </w:r>
            <w:proofErr w:type="spellStart"/>
            <w:r>
              <w:rPr>
                <w:rStyle w:val="115pt0"/>
              </w:rPr>
              <w:t>Безкакотова</w:t>
            </w:r>
            <w:proofErr w:type="spellEnd"/>
            <w:r>
              <w:rPr>
                <w:rStyle w:val="115pt0"/>
              </w:rPr>
              <w:t>, начальник территориального отдела Управления Роспотребнадзора по Ульяновской области в г. Димитровграде</w:t>
            </w:r>
          </w:p>
          <w:p w14:paraId="10EC3F39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115pt"/>
              </w:rPr>
              <w:t>консультации по телефону — 8 (84235) 2-41-11</w:t>
            </w:r>
          </w:p>
        </w:tc>
      </w:tr>
      <w:tr w:rsidR="00252B23" w14:paraId="76C8018C" w14:textId="77777777" w:rsidTr="006659AA">
        <w:trPr>
          <w:trHeight w:hRule="exact" w:val="1344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9E417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ind w:left="1220"/>
              <w:jc w:val="left"/>
            </w:pPr>
            <w:r>
              <w:rPr>
                <w:rStyle w:val="a8"/>
              </w:rPr>
              <w:t>Территориальный отдел Управления Роспотребнадзора по Ульяновской</w:t>
            </w:r>
          </w:p>
          <w:p w14:paraId="75503685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ind w:left="3960"/>
              <w:jc w:val="left"/>
            </w:pPr>
            <w:r>
              <w:rPr>
                <w:rStyle w:val="a8"/>
              </w:rPr>
              <w:t>области в Карсунском районе</w:t>
            </w:r>
          </w:p>
          <w:p w14:paraId="2148894D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ind w:left="2500"/>
              <w:jc w:val="left"/>
            </w:pPr>
            <w:r>
              <w:rPr>
                <w:rStyle w:val="115pt0"/>
              </w:rPr>
              <w:t xml:space="preserve">Ульяновская обл., Карсунский р-он, </w:t>
            </w:r>
            <w:proofErr w:type="spellStart"/>
            <w:r>
              <w:rPr>
                <w:rStyle w:val="115pt0"/>
              </w:rPr>
              <w:t>р.п</w:t>
            </w:r>
            <w:proofErr w:type="spellEnd"/>
            <w:r>
              <w:rPr>
                <w:rStyle w:val="115pt0"/>
              </w:rPr>
              <w:t>. Карсун, ул. Гусева, д. 55</w:t>
            </w:r>
          </w:p>
        </w:tc>
      </w:tr>
      <w:tr w:rsidR="00252B23" w14:paraId="335BBE48" w14:textId="77777777" w:rsidTr="006659AA">
        <w:trPr>
          <w:trHeight w:hRule="exact" w:val="618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04900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D69A1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0"/>
              </w:rPr>
              <w:t>12.00 — 16.00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1D3B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after="60" w:line="322" w:lineRule="exact"/>
              <w:ind w:right="126" w:firstLine="560"/>
            </w:pPr>
            <w:r>
              <w:rPr>
                <w:rStyle w:val="a8"/>
              </w:rPr>
              <w:t>Профилактика инфекционных заболеваний в период летней оздоровительной кампании.</w:t>
            </w:r>
          </w:p>
          <w:p w14:paraId="6F802ECE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60" w:line="322" w:lineRule="exact"/>
              <w:ind w:right="126" w:firstLine="560"/>
            </w:pPr>
            <w:r>
              <w:rPr>
                <w:rStyle w:val="a8"/>
              </w:rPr>
              <w:t xml:space="preserve">Административная ответственность за нарушение ограничений торговли табачной продукцией, табачными изделиями или </w:t>
            </w:r>
            <w:proofErr w:type="spellStart"/>
            <w:r>
              <w:rPr>
                <w:rStyle w:val="a8"/>
              </w:rPr>
              <w:t>никотиносодержащей</w:t>
            </w:r>
            <w:proofErr w:type="spellEnd"/>
            <w:r>
              <w:rPr>
                <w:rStyle w:val="a8"/>
              </w:rPr>
              <w:t xml:space="preserve"> продукцией, кальянами, устройствами для потребления </w:t>
            </w:r>
            <w:proofErr w:type="spellStart"/>
            <w:r>
              <w:rPr>
                <w:rStyle w:val="a8"/>
              </w:rPr>
              <w:t>никотиносодержащей</w:t>
            </w:r>
            <w:proofErr w:type="spellEnd"/>
            <w:r>
              <w:rPr>
                <w:rStyle w:val="a8"/>
              </w:rPr>
              <w:t xml:space="preserve"> продукции.</w:t>
            </w:r>
          </w:p>
          <w:p w14:paraId="239094E4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240" w:line="322" w:lineRule="exact"/>
              <w:ind w:right="126" w:firstLine="560"/>
            </w:pPr>
            <w:r>
              <w:rPr>
                <w:rStyle w:val="a8"/>
              </w:rPr>
              <w:t>Перечень товаров, подлежащих обязательной маркировке средствами идентификации.</w:t>
            </w:r>
          </w:p>
          <w:p w14:paraId="7CACB2A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240" w:line="317" w:lineRule="exact"/>
              <w:ind w:left="120"/>
              <w:jc w:val="left"/>
            </w:pPr>
            <w:r>
              <w:rPr>
                <w:rStyle w:val="115pt0"/>
              </w:rPr>
              <w:t>ответственный:</w:t>
            </w:r>
          </w:p>
          <w:p w14:paraId="084DFFD2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line="317" w:lineRule="exact"/>
              <w:ind w:left="120" w:right="126"/>
              <w:jc w:val="left"/>
            </w:pPr>
            <w:r>
              <w:rPr>
                <w:rStyle w:val="115pt0"/>
              </w:rPr>
              <w:t xml:space="preserve">А.К. </w:t>
            </w:r>
            <w:proofErr w:type="spellStart"/>
            <w:r>
              <w:rPr>
                <w:rStyle w:val="115pt0"/>
              </w:rPr>
              <w:t>Фазуллин</w:t>
            </w:r>
            <w:proofErr w:type="spellEnd"/>
            <w:r>
              <w:rPr>
                <w:rStyle w:val="115pt0"/>
              </w:rPr>
              <w:t xml:space="preserve">, начальник территориального отдела Управления Роспотребнадзора по Ульяновской области в Карсунском районе </w:t>
            </w:r>
            <w:r>
              <w:rPr>
                <w:rStyle w:val="115pt"/>
              </w:rPr>
              <w:t>консультации по телефону — 8 (84246) 2-29-46</w:t>
            </w:r>
          </w:p>
        </w:tc>
      </w:tr>
    </w:tbl>
    <w:p w14:paraId="619FA353" w14:textId="77777777" w:rsidR="00252B23" w:rsidRDefault="00252B23">
      <w:pPr>
        <w:spacing w:line="180" w:lineRule="exact"/>
        <w:rPr>
          <w:sz w:val="2"/>
          <w:szCs w:val="2"/>
        </w:rPr>
      </w:pPr>
    </w:p>
    <w:p w14:paraId="444998D2" w14:textId="3236F6FB" w:rsidR="00252B23" w:rsidRDefault="00AB4854">
      <w:pPr>
        <w:framePr w:h="394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 wp14:anchorId="7B6173EE" wp14:editId="23B6ADD1">
            <wp:extent cx="8763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78D2" w14:textId="77777777" w:rsidR="00252B23" w:rsidRDefault="00252B23">
      <w:pPr>
        <w:rPr>
          <w:sz w:val="2"/>
          <w:szCs w:val="2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714"/>
        <w:gridCol w:w="8654"/>
      </w:tblGrid>
      <w:tr w:rsidR="00252B23" w14:paraId="29CE0467" w14:textId="77777777" w:rsidTr="006659AA">
        <w:trPr>
          <w:trHeight w:hRule="exact" w:val="1378"/>
          <w:jc w:val="center"/>
        </w:trPr>
        <w:tc>
          <w:tcPr>
            <w:tcW w:w="109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FE388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after="120" w:line="270" w:lineRule="exact"/>
              <w:ind w:left="1220"/>
              <w:jc w:val="left"/>
            </w:pPr>
            <w:r>
              <w:rPr>
                <w:rStyle w:val="a8"/>
              </w:rPr>
              <w:lastRenderedPageBreak/>
              <w:t>Территориальный отдел Управления Роспотребнадзора по Ульяновской</w:t>
            </w:r>
          </w:p>
          <w:p w14:paraId="6A88D10A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after="240" w:line="270" w:lineRule="exact"/>
              <w:ind w:left="3780"/>
              <w:jc w:val="left"/>
            </w:pPr>
            <w:r>
              <w:rPr>
                <w:rStyle w:val="a8"/>
              </w:rPr>
              <w:t>области в Кузоватовском районе</w:t>
            </w:r>
          </w:p>
          <w:p w14:paraId="1DC85768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240" w:line="230" w:lineRule="exact"/>
              <w:ind w:left="2080"/>
              <w:jc w:val="left"/>
            </w:pPr>
            <w:r>
              <w:rPr>
                <w:rStyle w:val="115pt0"/>
              </w:rPr>
              <w:t xml:space="preserve">Ульяновская обл., Кузоватовский р-он, </w:t>
            </w:r>
            <w:proofErr w:type="spellStart"/>
            <w:r>
              <w:rPr>
                <w:rStyle w:val="115pt0"/>
              </w:rPr>
              <w:t>р.п</w:t>
            </w:r>
            <w:proofErr w:type="spellEnd"/>
            <w:r>
              <w:rPr>
                <w:rStyle w:val="115pt0"/>
              </w:rPr>
              <w:t>. Кузоватово, ул. Базарная, д. 4</w:t>
            </w:r>
          </w:p>
        </w:tc>
      </w:tr>
      <w:tr w:rsidR="00252B23" w14:paraId="1DC3D905" w14:textId="77777777" w:rsidTr="006659AA">
        <w:trPr>
          <w:trHeight w:hRule="exact" w:val="56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BB22A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F1CB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0"/>
              </w:rPr>
              <w:t>12.00 — 16.00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EA7E0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line="322" w:lineRule="exact"/>
              <w:ind w:right="126" w:firstLine="560"/>
            </w:pPr>
            <w:r>
              <w:rPr>
                <w:rStyle w:val="a8"/>
              </w:rPr>
              <w:t>Профилактика кишечных инфекций в период летней оздоровительной кампании.</w:t>
            </w:r>
          </w:p>
          <w:p w14:paraId="0D0B1FE2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line="322" w:lineRule="exact"/>
              <w:ind w:right="126" w:firstLine="560"/>
            </w:pPr>
            <w:r>
              <w:rPr>
                <w:rStyle w:val="a8"/>
              </w:rPr>
              <w:t>Уведомительный порядок осуществления отдельных видов предпринимательской деятельности, административная ответственность за нарушение уведомительного порядка осуществления отдельных видов предпринимательской деятельности.</w:t>
            </w:r>
          </w:p>
          <w:p w14:paraId="7ED2DCF7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line="322" w:lineRule="exact"/>
              <w:ind w:right="126" w:firstLine="560"/>
            </w:pPr>
            <w:r>
              <w:rPr>
                <w:rStyle w:val="a8"/>
              </w:rPr>
              <w:t xml:space="preserve">Информирование о результатах контрольной (надзорной) деятельности, в том числе основных нарушениях, выявленных в ходе проверок, принятых </w:t>
            </w:r>
            <w:proofErr w:type="gramStart"/>
            <w:r>
              <w:rPr>
                <w:rStyle w:val="a8"/>
              </w:rPr>
              <w:t>мерах</w:t>
            </w:r>
            <w:proofErr w:type="gramEnd"/>
            <w:r>
              <w:rPr>
                <w:rStyle w:val="a8"/>
              </w:rPr>
              <w:t xml:space="preserve"> а также мероприятиях по устранению выявленных нарушений обязательных требований.</w:t>
            </w:r>
          </w:p>
          <w:p w14:paraId="7A73F4F3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15pt0"/>
              </w:rPr>
              <w:t>ответственный:</w:t>
            </w:r>
          </w:p>
          <w:p w14:paraId="4D890CFB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15pt0"/>
              </w:rPr>
              <w:t xml:space="preserve">И.В. </w:t>
            </w:r>
            <w:proofErr w:type="spellStart"/>
            <w:r>
              <w:rPr>
                <w:rStyle w:val="115pt0"/>
              </w:rPr>
              <w:t>Поверинова</w:t>
            </w:r>
            <w:proofErr w:type="spellEnd"/>
            <w:r>
              <w:rPr>
                <w:rStyle w:val="115pt0"/>
              </w:rPr>
              <w:t xml:space="preserve">, начальник территориального отдела Управления Роспотребнадзора по Ульяновской области в Кузоватовском районе </w:t>
            </w:r>
            <w:r>
              <w:rPr>
                <w:rStyle w:val="115pt"/>
              </w:rPr>
              <w:t>консультации по телефону — 8 (84237) 2-36-53</w:t>
            </w:r>
          </w:p>
        </w:tc>
      </w:tr>
      <w:tr w:rsidR="00252B23" w14:paraId="25A81B04" w14:textId="77777777" w:rsidTr="006659AA">
        <w:trPr>
          <w:trHeight w:hRule="exact" w:val="1488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95481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after="120" w:line="270" w:lineRule="exact"/>
              <w:ind w:left="1220"/>
              <w:jc w:val="left"/>
            </w:pPr>
            <w:r>
              <w:rPr>
                <w:rStyle w:val="a8"/>
              </w:rPr>
              <w:t>Территориальный отдел Управления Роспотребнадзора по Ульяновской</w:t>
            </w:r>
          </w:p>
          <w:p w14:paraId="4CDBC1D6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20" w:line="270" w:lineRule="exact"/>
              <w:ind w:left="3860"/>
              <w:jc w:val="left"/>
            </w:pPr>
            <w:r>
              <w:rPr>
                <w:rStyle w:val="a8"/>
              </w:rPr>
              <w:t>области в Ульяновском районе</w:t>
            </w:r>
          </w:p>
        </w:tc>
      </w:tr>
      <w:tr w:rsidR="00252B23" w14:paraId="5407B465" w14:textId="77777777" w:rsidTr="006659AA">
        <w:trPr>
          <w:trHeight w:hRule="exact" w:val="30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12DFD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a8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0BF7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0"/>
              </w:rPr>
              <w:t>12.00 — 16.00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E065" w14:textId="77777777" w:rsidR="00252B23" w:rsidRDefault="00000000" w:rsidP="00AB4854">
            <w:pPr>
              <w:pStyle w:val="1"/>
              <w:framePr w:w="11054" w:wrap="notBeside" w:vAnchor="text" w:hAnchor="text" w:xAlign="center" w:y="1"/>
              <w:shd w:val="clear" w:color="auto" w:fill="auto"/>
              <w:spacing w:after="60" w:line="317" w:lineRule="exact"/>
              <w:ind w:right="126" w:firstLine="560"/>
            </w:pPr>
            <w:r>
              <w:rPr>
                <w:rStyle w:val="a8"/>
              </w:rPr>
              <w:t>Профилактика клещевого вирусного энцефалита. Предупреждение присасывания клещей во время проведения летней оздоровительной кампании.</w:t>
            </w:r>
          </w:p>
          <w:p w14:paraId="2DA6381E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60" w:after="180" w:line="270" w:lineRule="exact"/>
              <w:ind w:firstLine="560"/>
            </w:pPr>
            <w:r>
              <w:rPr>
                <w:rStyle w:val="a8"/>
              </w:rPr>
              <w:t>Профилактика энтеровирусной инфекции в летний период.</w:t>
            </w:r>
          </w:p>
          <w:p w14:paraId="5CC39DEE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before="180" w:line="317" w:lineRule="exact"/>
              <w:ind w:left="120"/>
              <w:jc w:val="left"/>
            </w:pPr>
            <w:r>
              <w:rPr>
                <w:rStyle w:val="115pt"/>
              </w:rPr>
              <w:t>консультации по телефону — 8 (8422) 44-47-88</w:t>
            </w:r>
          </w:p>
          <w:p w14:paraId="578E94CB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15pt0"/>
              </w:rPr>
              <w:t>ответственный:</w:t>
            </w:r>
          </w:p>
          <w:p w14:paraId="13EF07B7" w14:textId="77777777" w:rsidR="00252B23" w:rsidRDefault="00000000">
            <w:pPr>
              <w:pStyle w:val="1"/>
              <w:framePr w:w="11054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15pt0"/>
              </w:rPr>
              <w:t xml:space="preserve">А.П. </w:t>
            </w:r>
            <w:proofErr w:type="spellStart"/>
            <w:r>
              <w:rPr>
                <w:rStyle w:val="115pt0"/>
              </w:rPr>
              <w:t>Ишутова</w:t>
            </w:r>
            <w:proofErr w:type="spellEnd"/>
            <w:r>
              <w:rPr>
                <w:rStyle w:val="115pt0"/>
              </w:rPr>
              <w:t>, и.о. начальника территориального отдела Управления Роспотребнадзора по Ульяновской области в Ульяновском районе</w:t>
            </w:r>
          </w:p>
        </w:tc>
      </w:tr>
    </w:tbl>
    <w:p w14:paraId="46A07A61" w14:textId="77777777" w:rsidR="00252B23" w:rsidRDefault="00252B23" w:rsidP="006659AA">
      <w:pPr>
        <w:ind w:right="331"/>
        <w:rPr>
          <w:sz w:val="2"/>
          <w:szCs w:val="2"/>
        </w:rPr>
      </w:pPr>
    </w:p>
    <w:p w14:paraId="1583C677" w14:textId="77777777" w:rsidR="00252B23" w:rsidRDefault="00252B23">
      <w:pPr>
        <w:rPr>
          <w:sz w:val="2"/>
          <w:szCs w:val="2"/>
        </w:rPr>
      </w:pPr>
    </w:p>
    <w:sectPr w:rsidR="00252B23">
      <w:type w:val="continuous"/>
      <w:pgSz w:w="11909" w:h="16838"/>
      <w:pgMar w:top="270" w:right="5" w:bottom="711" w:left="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5B76" w14:textId="77777777" w:rsidR="00754F3B" w:rsidRDefault="00754F3B">
      <w:r>
        <w:separator/>
      </w:r>
    </w:p>
  </w:endnote>
  <w:endnote w:type="continuationSeparator" w:id="0">
    <w:p w14:paraId="0C9DE11F" w14:textId="77777777" w:rsidR="00754F3B" w:rsidRDefault="0075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D2A5" w14:textId="5563A6F0" w:rsidR="00252B23" w:rsidRDefault="00AB48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450148D" wp14:editId="683F09B1">
              <wp:simplePos x="0" y="0"/>
              <wp:positionH relativeFrom="page">
                <wp:posOffset>-577850</wp:posOffset>
              </wp:positionH>
              <wp:positionV relativeFrom="page">
                <wp:posOffset>10115550</wp:posOffset>
              </wp:positionV>
              <wp:extent cx="207010" cy="109220"/>
              <wp:effectExtent l="3175" t="0" r="0" b="0"/>
              <wp:wrapNone/>
              <wp:docPr id="349279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7E7AE" w14:textId="2CCD47E3" w:rsidR="00252B23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014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5pt;margin-top:796.5pt;width:16.3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" filled="f" stroked="f">
              <v:textbox style="mso-fit-shape-to-text:t" inset="0,0,0,0">
                <w:txbxContent>
                  <w:p w14:paraId="1E27E7AE" w14:textId="2CCD47E3" w:rsidR="00252B23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2B3F" w14:textId="77777777" w:rsidR="00754F3B" w:rsidRDefault="00754F3B"/>
  </w:footnote>
  <w:footnote w:type="continuationSeparator" w:id="0">
    <w:p w14:paraId="7627AB31" w14:textId="77777777" w:rsidR="00754F3B" w:rsidRDefault="00754F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23"/>
    <w:rsid w:val="00226A21"/>
    <w:rsid w:val="00252B23"/>
    <w:rsid w:val="002B694D"/>
    <w:rsid w:val="00570779"/>
    <w:rsid w:val="006659AA"/>
    <w:rsid w:val="00754F3B"/>
    <w:rsid w:val="00AB4854"/>
    <w:rsid w:val="00F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A2E1A"/>
  <w15:docId w15:val="{28F82167-C1D2-418B-B221-F2F1FFF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58" w:lineRule="exact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AB4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4854"/>
    <w:rPr>
      <w:color w:val="000000"/>
    </w:rPr>
  </w:style>
  <w:style w:type="paragraph" w:styleId="ab">
    <w:name w:val="footer"/>
    <w:basedOn w:val="a"/>
    <w:link w:val="ac"/>
    <w:uiPriority w:val="99"/>
    <w:unhideWhenUsed/>
    <w:rsid w:val="00AB48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48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2025-06-19T06:31:00Z</dcterms:created>
  <dcterms:modified xsi:type="dcterms:W3CDTF">2025-06-19T06:32:00Z</dcterms:modified>
</cp:coreProperties>
</file>