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BB" w:rsidRPr="00640AB3" w:rsidRDefault="006A63BB" w:rsidP="00423D52">
      <w:pPr>
        <w:widowControl w:val="0"/>
        <w:tabs>
          <w:tab w:val="left" w:pos="4617"/>
        </w:tabs>
        <w:autoSpaceDE w:val="0"/>
        <w:autoSpaceDN w:val="0"/>
        <w:adjustRightInd w:val="0"/>
        <w:spacing w:after="0" w:line="230" w:lineRule="auto"/>
        <w:contextualSpacing/>
        <w:jc w:val="center"/>
        <w:outlineLvl w:val="0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СОГЛАШЕНИЕ</w:t>
      </w:r>
    </w:p>
    <w:p w:rsidR="004651F9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о сотрудничестве </w:t>
      </w:r>
      <w:r w:rsidR="002E7623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по </w:t>
      </w: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предоставлени</w:t>
      </w:r>
      <w:r w:rsidR="002E7623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ю</w:t>
      </w: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 </w:t>
      </w:r>
      <w:r w:rsidR="004651F9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информации</w:t>
      </w:r>
    </w:p>
    <w:p w:rsidR="000812D8" w:rsidRPr="00640AB3" w:rsidRDefault="007D30BE" w:rsidP="00423D52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о свободных инвестиционных площадках</w:t>
      </w:r>
      <w:r w:rsidR="002E7623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 на территории муниципального образования «</w:t>
      </w:r>
      <w:r w:rsidR="0008722A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город Ульяновск</w:t>
      </w:r>
      <w:r w:rsidR="002E7623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»</w:t>
      </w:r>
      <w:r w:rsidR="00195065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 и </w:t>
      </w:r>
      <w:r w:rsidR="004B50BC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совершенствованию компонентов Регионального инвестиционного стандарта </w:t>
      </w:r>
      <w:r w:rsidR="00195065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в муниципально</w:t>
      </w:r>
      <w:r w:rsidR="004B50BC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м</w:t>
      </w:r>
      <w:r w:rsidR="00195065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 xml:space="preserve"> образовани</w:t>
      </w:r>
      <w:r w:rsidR="004B50BC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и</w:t>
      </w:r>
      <w:r w:rsidR="00A50E3E"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.</w:t>
      </w:r>
    </w:p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</w:p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  <w:t>г. Ульяновск                                                                 «</w:t>
      </w:r>
      <w:r w:rsidR="005144B6"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  <w:t>14</w:t>
      </w:r>
      <w:bookmarkStart w:id="0" w:name="_GoBack"/>
      <w:bookmarkEnd w:id="0"/>
      <w:r w:rsidRPr="00640AB3"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  <w:t xml:space="preserve">» </w:t>
      </w:r>
      <w:r w:rsidR="00915A02"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  <w:t xml:space="preserve"> июня </w:t>
      </w:r>
      <w:r w:rsidRPr="00640AB3">
        <w:rPr>
          <w:rFonts w:ascii="PT Astra Serif" w:eastAsia="MS Mincho" w:hAnsi="PT Astra Serif" w:cs="Times New Roman"/>
          <w:b/>
          <w:bCs/>
          <w:sz w:val="28"/>
          <w:szCs w:val="28"/>
          <w:lang w:eastAsia="ru-RU"/>
        </w:rPr>
        <w:t>2023 год</w:t>
      </w:r>
    </w:p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ind w:firstLine="743"/>
        <w:contextualSpacing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Настоящее соглашение </w:t>
      </w:r>
      <w:r w:rsidR="00034255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о предоставлении актуальной информации со стороны Муниципального образования о свободных инвестиционных площадках и их характеристиках для размещения на инвестиционной карте </w:t>
      </w:r>
      <w:r w:rsidR="004B50BC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Ульяновской области</w:t>
      </w:r>
      <w:r w:rsidR="00034255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="00195065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и </w:t>
      </w:r>
      <w:r w:rsidR="004B50BC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совершенствовании компонентов Регионального инвестиционного стандарта в муниципальном образовании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(далее – Соглашени</w:t>
      </w:r>
      <w:r w:rsidR="000812D8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е) заключено между</w:t>
      </w:r>
      <w:r w:rsidR="00D74980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:</w:t>
      </w:r>
    </w:p>
    <w:p w:rsidR="002E7623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ind w:firstLine="743"/>
        <w:contextualSpacing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Акционерным обществом «Корпорация развития Ульяновской области»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, именуемым «Корпорация», в лице генерального директора</w:t>
      </w:r>
      <w:r w:rsidR="00D74980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Васина Сергея Николаевича, действующего на основании Устава</w:t>
      </w:r>
      <w:r w:rsidR="000812D8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,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и</w:t>
      </w:r>
    </w:p>
    <w:p w:rsidR="006A63BB" w:rsidRPr="00915A02" w:rsidRDefault="00335E32" w:rsidP="00423D52">
      <w:pPr>
        <w:widowControl w:val="0"/>
        <w:autoSpaceDE w:val="0"/>
        <w:autoSpaceDN w:val="0"/>
        <w:adjustRightInd w:val="0"/>
        <w:spacing w:after="0" w:line="230" w:lineRule="auto"/>
        <w:ind w:firstLine="743"/>
        <w:contextualSpacing/>
        <w:jc w:val="both"/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</w:pP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Муниципальн</w:t>
      </w:r>
      <w:r w:rsidR="002E7623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ым</w:t>
      </w: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 образование</w:t>
      </w:r>
      <w:r w:rsidR="002E7623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м</w:t>
      </w: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Сурский</w:t>
      </w:r>
      <w:proofErr w:type="spellEnd"/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915A02">
        <w:rPr>
          <w:rFonts w:ascii="PT Astra Serif" w:eastAsia="MS Mincho" w:hAnsi="PT Astra Serif" w:cs="Times New Roman"/>
          <w:bCs/>
          <w:color w:val="000000" w:themeColor="text1"/>
          <w:sz w:val="28"/>
          <w:szCs w:val="28"/>
          <w:lang w:eastAsia="ru-RU"/>
        </w:rPr>
        <w:t>»</w:t>
      </w:r>
      <w:r w:rsidR="006A63BB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, именуемым в дальнейшем «</w:t>
      </w:r>
      <w:r w:rsidR="000812D8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Муниципальное образование</w:t>
      </w:r>
      <w:r w:rsidR="006A63BB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», в лице </w:t>
      </w:r>
      <w:r w:rsidR="000812D8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Колгина</w:t>
      </w:r>
      <w:proofErr w:type="spellEnd"/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 Дмитрия Владимировича</w:t>
      </w:r>
      <w:r w:rsidR="006A63BB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, действующего на основании Устава</w:t>
      </w:r>
      <w:r w:rsidR="002E7623"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A63BB" w:rsidRPr="00640AB3" w:rsidRDefault="004B50BC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Корпорация </w:t>
      </w:r>
      <w:r w:rsidR="006A63BB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и </w:t>
      </w:r>
      <w:r w:rsidR="007068C7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Муниципальное образование</w:t>
      </w:r>
      <w:r w:rsidR="006835D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, </w:t>
      </w:r>
      <w:r w:rsidR="006A63BB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в дальнейшем совместно именуемые «Стороны» и по отдельности «Сторона» заключили настоящее Соглашение о</w:t>
      </w:r>
      <w:r w:rsidR="007068C7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нижеследующем:</w:t>
      </w:r>
    </w:p>
    <w:p w:rsidR="00136A6C" w:rsidRPr="00640AB3" w:rsidRDefault="00136A6C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A63BB" w:rsidRPr="00640AB3" w:rsidRDefault="006A63BB" w:rsidP="00423D5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1" w:name="sub_1"/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Предмет соглашения</w:t>
      </w:r>
    </w:p>
    <w:p w:rsidR="00030CCA" w:rsidRPr="00640AB3" w:rsidRDefault="00030CCA" w:rsidP="00423D52">
      <w:pPr>
        <w:pStyle w:val="a7"/>
        <w:widowControl w:val="0"/>
        <w:autoSpaceDE w:val="0"/>
        <w:autoSpaceDN w:val="0"/>
        <w:adjustRightInd w:val="0"/>
        <w:spacing w:after="0" w:line="230" w:lineRule="auto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</w:p>
    <w:p w:rsidR="00034255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2" w:name="sub_11"/>
      <w:bookmarkEnd w:id="1"/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1.1.</w:t>
      </w:r>
      <w:r w:rsidR="001073D9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3B293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Предметом настоящего Соглашения является сотрудничество Сторон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03425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целях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соответствия Муниципального образования требованиям Регионального инвестиционного стандарта для п</w:t>
      </w:r>
      <w:r w:rsidR="0003425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олноценной реализации системы поддержки новых инвестиционных проектов на территории муниципального образования.</w:t>
      </w:r>
    </w:p>
    <w:p w:rsidR="004B50BC" w:rsidRPr="00640AB3" w:rsidRDefault="003B2933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bookmarkEnd w:id="2"/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отрудничество сторон основывается на </w:t>
      </w:r>
      <w:r w:rsidR="004B50B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реализации следующих обязательств:</w:t>
      </w:r>
    </w:p>
    <w:p w:rsidR="005947D1" w:rsidRPr="00640AB3" w:rsidRDefault="005947D1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1.2.1. В срок до 15</w:t>
      </w:r>
      <w:r w:rsidR="000731AE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августа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2023 года Муниципальное образование направляет в адрес Корпорации официальное письмо за подписью Главы Муниципального образования, содержащее информацию об ответственном лице за внедрение элементов Регионального инвестиционного стандарта и привлечение инвестиций в Муниципальное образование в соответствии с Приложением 1 к данному Соглашению.</w:t>
      </w:r>
    </w:p>
    <w:p w:rsidR="00967184" w:rsidRPr="00640AB3" w:rsidRDefault="004B50BC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Ответственное лицо, обозначенное в пункте 1.2.1.</w:t>
      </w:r>
      <w:r w:rsidR="00394E3E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настоящего Соглашения (далее – Ответственное лицо),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регулярно (</w:t>
      </w:r>
      <w:r w:rsidR="00266DBD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 раз в квартал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)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предоставл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яет</w:t>
      </w:r>
      <w:r w:rsidR="008B0B6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адрес Корпорации</w:t>
      </w:r>
      <w:r w:rsidR="008B0B6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информаци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ю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 соответствии с требованиями в Приложении 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к данному Соглашению в виде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фото- видео</w:t>
      </w:r>
      <w:r w:rsidR="002E762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- текстовых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материалов, схем,</w:t>
      </w:r>
      <w:r w:rsidR="008B0B6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документов территориального планирования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и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иной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 xml:space="preserve">необходимой и достаточной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актуальной информации 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 свободных инвестиционных площадках, расположенных на территории Муниципального образования</w:t>
      </w:r>
      <w:r w:rsidR="008B0B65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,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для</w:t>
      </w:r>
      <w:r w:rsidR="002E762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целей её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размещения</w:t>
      </w:r>
      <w:r w:rsidR="002E762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D714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на инвестиционной карте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Ульяновской области</w:t>
      </w:r>
      <w:r w:rsidR="0096718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4B50BC" w:rsidRPr="00640AB3" w:rsidRDefault="00335E32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5947D1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="004B50B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 </w:t>
      </w:r>
      <w:r w:rsidR="004B50B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Корпорация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на основании полученной информации 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обеспечивает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разраб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отку</w:t>
      </w:r>
      <w:r w:rsidR="009B2D3A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, устойчивое функционирование и актуализацию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инвестиционн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ой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карт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ы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субъекта Российской Федерации</w:t>
      </w:r>
      <w:r w:rsidR="009B2D3A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</w:t>
      </w:r>
    </w:p>
    <w:p w:rsidR="009B2D3A" w:rsidRPr="00640AB3" w:rsidRDefault="009B2D3A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</w:t>
      </w:r>
      <w:r w:rsidR="000731A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2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.4. Обмен информацией и документами между Сторонами осуществляется с учетом соблюдения требований законодательства Российской Федерации о защите информации.</w:t>
      </w:r>
    </w:p>
    <w:p w:rsidR="009B2D3A" w:rsidRPr="00640AB3" w:rsidRDefault="009B2D3A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</w:t>
      </w:r>
      <w:r w:rsidR="000731A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2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.5. Информация, подготовленная в соответствии с пунктом 1.</w:t>
      </w:r>
      <w:r w:rsidR="0008722A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2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.2., или официальное сообщение об отсутствии изменений в ранее направленной информации должна быть направле</w:t>
      </w:r>
      <w:r w:rsidR="005947D1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н</w:t>
      </w:r>
      <w:r w:rsidR="000731A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а</w:t>
      </w:r>
      <w:r w:rsidR="005947D1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="000731A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Ответственным лицом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на электронный адрес Корпорации: </w:t>
      </w:r>
      <w:r w:rsidRPr="00640AB3">
        <w:rPr>
          <w:rFonts w:ascii="PT Astra Serif" w:eastAsia="MS Mincho" w:hAnsi="PT Astra Serif" w:cs="Times New Roman"/>
          <w:sz w:val="28"/>
          <w:szCs w:val="28"/>
          <w:lang w:val="en-US" w:eastAsia="ru-RU"/>
        </w:rPr>
        <w:t>v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</w:t>
      </w:r>
      <w:proofErr w:type="spellStart"/>
      <w:r w:rsidRPr="00640AB3">
        <w:rPr>
          <w:rFonts w:ascii="PT Astra Serif" w:eastAsia="MS Mincho" w:hAnsi="PT Astra Serif" w:cs="Times New Roman"/>
          <w:sz w:val="28"/>
          <w:szCs w:val="28"/>
          <w:lang w:val="en-US" w:eastAsia="ru-RU"/>
        </w:rPr>
        <w:t>slezka</w:t>
      </w:r>
      <w:proofErr w:type="spellEnd"/>
      <w:r w:rsidR="00A50E3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@</w:t>
      </w:r>
      <w:proofErr w:type="spellStart"/>
      <w:r w:rsidR="00A50E3E" w:rsidRPr="00640AB3">
        <w:rPr>
          <w:rFonts w:ascii="PT Astra Serif" w:eastAsia="MS Mincho" w:hAnsi="PT Astra Serif" w:cs="Times New Roman"/>
          <w:sz w:val="28"/>
          <w:szCs w:val="28"/>
          <w:lang w:val="en-US" w:eastAsia="ru-RU"/>
        </w:rPr>
        <w:t>ulinvest</w:t>
      </w:r>
      <w:proofErr w:type="spellEnd"/>
      <w:r w:rsidR="00A50E3E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</w:t>
      </w:r>
      <w:proofErr w:type="spellStart"/>
      <w:r w:rsidR="00A50E3E" w:rsidRPr="00640AB3">
        <w:rPr>
          <w:rFonts w:ascii="PT Astra Serif" w:eastAsia="MS Mincho" w:hAnsi="PT Astra Serif" w:cs="Times New Roman"/>
          <w:sz w:val="28"/>
          <w:szCs w:val="28"/>
          <w:lang w:val="en-US" w:eastAsia="ru-RU"/>
        </w:rPr>
        <w:t>ru</w:t>
      </w:r>
      <w:proofErr w:type="spellEnd"/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</w:p>
    <w:p w:rsidR="009B2D3A" w:rsidRPr="00640AB3" w:rsidRDefault="000731AE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1.2.6. В срок до 1 октября 2023 года Стороны разработают актуализированный инвестиционный профиль муниципального образования для презентации потенциальным инвесторам и размещения на Инвестиционном портале Ульяновской области.</w:t>
      </w:r>
    </w:p>
    <w:p w:rsidR="000731AE" w:rsidRPr="00640AB3" w:rsidRDefault="000731AE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1.2.7. В срок до 1 декабря 2023 года Стороны разработают и утвердят план совместных деловых мероприятий на 2024 год согласно Приложению 3.</w:t>
      </w:r>
    </w:p>
    <w:p w:rsidR="000731AE" w:rsidRPr="00640AB3" w:rsidRDefault="000731AE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1.2.8. Корпорация</w:t>
      </w:r>
      <w:r w:rsidR="00335E32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осуществляет общее методическое сопровождение инвестиционной деятельности Муниципального образования,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инициирует встречи и переговоры с потенциальными инвесторами, как на территории Муниципального образования, так и за её пределами, </w:t>
      </w:r>
      <w:r w:rsidR="00335E32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осуществляет иные действия в соответствии с возложенными</w:t>
      </w:r>
      <w:r w:rsidR="002E7623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на него </w:t>
      </w:r>
      <w:r w:rsidR="00335E32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функциями и задачами. </w:t>
      </w:r>
    </w:p>
    <w:p w:rsidR="00335E32" w:rsidRPr="00640AB3" w:rsidRDefault="000731AE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1.2.9. Муниципальное образование обязуется</w:t>
      </w:r>
      <w:r w:rsidR="00335E32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обеспечить участие Ответственного лица во всех</w:t>
      </w:r>
      <w:r w:rsidR="00335E32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 </w:t>
      </w: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мероприятиях, обозначенных в пунктах 1.2.7. и 1.2.8. настоящего Соглашения.</w:t>
      </w:r>
    </w:p>
    <w:p w:rsidR="009452F1" w:rsidRPr="00640AB3" w:rsidRDefault="009452F1" w:rsidP="009452F1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394E3E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</w:t>
      </w:r>
      <w:r w:rsidR="00394E3E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0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r w:rsidR="00394E3E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Ответственное лицо 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оперативно уведомляет Корпорацию о прямых обращениях контрагентов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по вопросам реализации инвестиционного проекта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на территории Муниципального образования для организации последующей совместной работы</w:t>
      </w:r>
      <w:r w:rsidR="005B0FE9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034255" w:rsidRPr="00640AB3" w:rsidRDefault="00034255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3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2410B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Взаимодействие Сторон строится на принципах законности, конфиденциальности, согласованности действий, взаимопомощи и безвозмездности.</w:t>
      </w:r>
    </w:p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2410B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Стороны могут 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проводить консультации,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организовывать совместные </w:t>
      </w:r>
      <w:r w:rsidR="00136A6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мероприятия, 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рабочие </w:t>
      </w:r>
      <w:r w:rsidR="00136A6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встречи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и совещания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, 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целях выработки позиций и предложений по разрешению проблем и вопрос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ов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, входящи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х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 их компетенцию и представляющи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х</w:t>
      </w:r>
      <w:r w:rsidR="009B6856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совместный интерес</w:t>
      </w:r>
      <w:r w:rsidR="00136A6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 рамках настоящего Соглашения.</w:t>
      </w:r>
    </w:p>
    <w:p w:rsidR="009B6856" w:rsidRPr="00640AB3" w:rsidRDefault="009B6856" w:rsidP="00423D5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3" w:name="sub_2"/>
    </w:p>
    <w:p w:rsidR="006A63BB" w:rsidRPr="00640AB3" w:rsidRDefault="00335E32" w:rsidP="00423D5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4" w:name="sub_6"/>
      <w:bookmarkEnd w:id="3"/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2</w:t>
      </w:r>
      <w:r w:rsidR="006A63BB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. Срок действия </w:t>
      </w:r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С</w:t>
      </w:r>
      <w:r w:rsidR="006A63BB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оглашения</w:t>
      </w:r>
    </w:p>
    <w:bookmarkEnd w:id="4"/>
    <w:p w:rsidR="006A63BB" w:rsidRPr="00640AB3" w:rsidRDefault="006A63BB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6A63BB" w:rsidRPr="00640AB3" w:rsidRDefault="00335E32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.1.</w:t>
      </w:r>
      <w:r w:rsidR="003B734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Настоящее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оглашение вступает в силу с даты его подписания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 xml:space="preserve">обеими Сторонами и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заключено на неопределенный срок</w:t>
      </w:r>
      <w:r w:rsidR="00D74980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D86A8A" w:rsidRPr="00640AB3" w:rsidRDefault="00335E32" w:rsidP="00D86A8A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.2.</w:t>
      </w:r>
      <w:r w:rsidR="003B734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Настоящее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Соглашение может быть расторгнуто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по соглашению сторон или в одностороннем порядке одной из сторон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 письменного уведомления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другой стороны; в этом случае оно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прекращает свое действие по истечении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одного 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месяц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а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со дня направления другой Стороне уведом</w:t>
      </w:r>
      <w:r w:rsidR="00D86A8A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ления о прекращении соглашения.</w:t>
      </w:r>
    </w:p>
    <w:p w:rsidR="00D86A8A" w:rsidRDefault="00D86A8A" w:rsidP="00D86A8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B023D" w:rsidRPr="00640AB3" w:rsidRDefault="00CB023D" w:rsidP="00D86A8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A50E3E" w:rsidRPr="00640AB3" w:rsidRDefault="00A50E3E" w:rsidP="00D86A8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A50E3E" w:rsidRPr="00640AB3" w:rsidRDefault="00A50E3E" w:rsidP="00D86A8A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86A8A" w:rsidRPr="00640AB3" w:rsidRDefault="00D86A8A" w:rsidP="00D86A8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0" w:lineRule="auto"/>
        <w:jc w:val="center"/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  <w:t>Ответственность сторон</w:t>
      </w:r>
    </w:p>
    <w:p w:rsidR="00B854A7" w:rsidRPr="00640AB3" w:rsidRDefault="00B854A7" w:rsidP="00B854A7">
      <w:pPr>
        <w:pStyle w:val="a7"/>
        <w:widowControl w:val="0"/>
        <w:autoSpaceDE w:val="0"/>
        <w:autoSpaceDN w:val="0"/>
        <w:adjustRightInd w:val="0"/>
        <w:spacing w:after="0" w:line="230" w:lineRule="auto"/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</w:pPr>
    </w:p>
    <w:p w:rsidR="006D2C7C" w:rsidRPr="00640AB3" w:rsidRDefault="006D2C7C" w:rsidP="006D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3.1. </w:t>
      </w:r>
      <w:r w:rsidR="00D86A8A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Муниципальное образование нес</w:t>
      </w:r>
      <w:r w:rsidR="0097707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ё</w:t>
      </w:r>
      <w:r w:rsidR="00D86A8A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т ответственность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за полноту и актуальность знаний Ответственного лица об элементах Регионального инвестиционного стандарта Ульяновской области и инвестиционном потенциале Муниципального образования.</w:t>
      </w:r>
    </w:p>
    <w:p w:rsidR="006835D3" w:rsidRPr="00640AB3" w:rsidRDefault="006D2C7C" w:rsidP="006D2C7C">
      <w:pPr>
        <w:spacing w:after="0" w:line="240" w:lineRule="auto"/>
        <w:ind w:firstLine="720"/>
        <w:jc w:val="both"/>
        <w:rPr>
          <w:rFonts w:ascii="PT Astra Serif" w:hAnsi="PT Astra Serif"/>
          <w:sz w:val="28"/>
          <w:lang w:eastAsia="ru-RU"/>
        </w:rPr>
      </w:pPr>
      <w:r w:rsidRPr="00640AB3">
        <w:rPr>
          <w:rFonts w:ascii="PT Astra Serif" w:hAnsi="PT Astra Serif"/>
          <w:sz w:val="28"/>
          <w:lang w:eastAsia="ru-RU"/>
        </w:rPr>
        <w:t xml:space="preserve">3.2. Муниципальное образование несёт ответственность </w:t>
      </w:r>
      <w:r w:rsidR="00D86A8A" w:rsidRPr="00640AB3">
        <w:rPr>
          <w:rFonts w:ascii="PT Astra Serif" w:hAnsi="PT Astra Serif"/>
          <w:sz w:val="28"/>
          <w:lang w:eastAsia="ru-RU"/>
        </w:rPr>
        <w:t>за полноту, достоверность и законность источников получения предоставляемой</w:t>
      </w:r>
      <w:r w:rsidR="00B854A7" w:rsidRPr="00640AB3">
        <w:rPr>
          <w:rFonts w:ascii="PT Astra Serif" w:hAnsi="PT Astra Serif"/>
          <w:sz w:val="28"/>
          <w:lang w:eastAsia="ru-RU"/>
        </w:rPr>
        <w:t xml:space="preserve"> </w:t>
      </w:r>
      <w:r w:rsidRPr="00640AB3">
        <w:rPr>
          <w:rFonts w:ascii="PT Astra Serif" w:hAnsi="PT Astra Serif"/>
          <w:sz w:val="28"/>
          <w:lang w:eastAsia="ru-RU"/>
        </w:rPr>
        <w:t>Корпорации</w:t>
      </w:r>
      <w:r w:rsidR="00B854A7" w:rsidRPr="00640AB3">
        <w:rPr>
          <w:rFonts w:ascii="PT Astra Serif" w:hAnsi="PT Astra Serif"/>
          <w:sz w:val="28"/>
          <w:lang w:eastAsia="ru-RU"/>
        </w:rPr>
        <w:t xml:space="preserve"> </w:t>
      </w:r>
      <w:r w:rsidR="00D86A8A" w:rsidRPr="00640AB3">
        <w:rPr>
          <w:rFonts w:ascii="PT Astra Serif" w:hAnsi="PT Astra Serif"/>
          <w:sz w:val="28"/>
          <w:lang w:eastAsia="ru-RU"/>
        </w:rPr>
        <w:t>информации, а также за согласование фото-видео, текстовых материалов</w:t>
      </w:r>
      <w:r w:rsidR="00B854A7" w:rsidRPr="00640AB3">
        <w:rPr>
          <w:rFonts w:ascii="PT Astra Serif" w:hAnsi="PT Astra Serif"/>
          <w:sz w:val="28"/>
          <w:lang w:eastAsia="ru-RU"/>
        </w:rPr>
        <w:t xml:space="preserve">, прочей полученной с использованием интернет-ресурсов информации </w:t>
      </w:r>
      <w:r w:rsidR="006835D3" w:rsidRPr="00640AB3">
        <w:rPr>
          <w:rFonts w:ascii="PT Astra Serif" w:hAnsi="PT Astra Serif"/>
          <w:sz w:val="28"/>
          <w:lang w:eastAsia="ru-RU"/>
        </w:rPr>
        <w:t>с</w:t>
      </w:r>
      <w:r w:rsidR="00B854A7" w:rsidRPr="00640AB3">
        <w:rPr>
          <w:rFonts w:ascii="PT Astra Serif" w:hAnsi="PT Astra Serif"/>
          <w:sz w:val="28"/>
          <w:lang w:eastAsia="ru-RU"/>
        </w:rPr>
        <w:t xml:space="preserve"> </w:t>
      </w:r>
      <w:r w:rsidR="002E7623" w:rsidRPr="00640AB3">
        <w:rPr>
          <w:rFonts w:ascii="PT Astra Serif" w:hAnsi="PT Astra Serif"/>
          <w:sz w:val="28"/>
          <w:lang w:eastAsia="ru-RU"/>
        </w:rPr>
        <w:t>её</w:t>
      </w:r>
      <w:r w:rsidR="006835D3" w:rsidRPr="00640AB3">
        <w:rPr>
          <w:rFonts w:ascii="PT Astra Serif" w:hAnsi="PT Astra Serif"/>
          <w:sz w:val="28"/>
          <w:lang w:eastAsia="ru-RU"/>
        </w:rPr>
        <w:t xml:space="preserve"> </w:t>
      </w:r>
      <w:r w:rsidR="00B854A7" w:rsidRPr="00640AB3">
        <w:rPr>
          <w:rFonts w:ascii="PT Astra Serif" w:hAnsi="PT Astra Serif"/>
          <w:sz w:val="28"/>
          <w:lang w:eastAsia="ru-RU"/>
        </w:rPr>
        <w:t>правообладателями</w:t>
      </w:r>
      <w:r w:rsidR="00C4182E" w:rsidRPr="00640AB3">
        <w:rPr>
          <w:rFonts w:ascii="PT Astra Serif" w:hAnsi="PT Astra Serif"/>
          <w:sz w:val="28"/>
          <w:lang w:eastAsia="ru-RU"/>
        </w:rPr>
        <w:t xml:space="preserve">, а в отношении </w:t>
      </w:r>
      <w:r w:rsidR="004D1D98" w:rsidRPr="00640AB3">
        <w:rPr>
          <w:rFonts w:ascii="PT Astra Serif" w:hAnsi="PT Astra Serif"/>
          <w:sz w:val="28"/>
          <w:lang w:eastAsia="ru-RU"/>
        </w:rPr>
        <w:t xml:space="preserve">расположения и мощности объектов </w:t>
      </w:r>
      <w:r w:rsidR="00C4182E" w:rsidRPr="00640AB3">
        <w:rPr>
          <w:rFonts w:ascii="PT Astra Serif" w:hAnsi="PT Astra Serif"/>
          <w:sz w:val="28"/>
          <w:lang w:eastAsia="ru-RU"/>
        </w:rPr>
        <w:t>инженерн</w:t>
      </w:r>
      <w:r w:rsidR="004D1D98" w:rsidRPr="00640AB3">
        <w:rPr>
          <w:rFonts w:ascii="PT Astra Serif" w:hAnsi="PT Astra Serif"/>
          <w:sz w:val="28"/>
          <w:lang w:eastAsia="ru-RU"/>
        </w:rPr>
        <w:t>ой инфраструктуры</w:t>
      </w:r>
      <w:r w:rsidR="0008722A" w:rsidRPr="00640AB3">
        <w:rPr>
          <w:rFonts w:ascii="PT Astra Serif" w:hAnsi="PT Astra Serif"/>
          <w:sz w:val="28"/>
          <w:lang w:eastAsia="ru-RU"/>
        </w:rPr>
        <w:t xml:space="preserve"> - </w:t>
      </w:r>
      <w:r w:rsidR="006835D3" w:rsidRPr="00640AB3">
        <w:rPr>
          <w:rFonts w:ascii="PT Astra Serif" w:hAnsi="PT Astra Serif"/>
          <w:sz w:val="28"/>
          <w:lang w:eastAsia="ru-RU"/>
        </w:rPr>
        <w:t>с ресурс</w:t>
      </w:r>
      <w:r w:rsidR="00C4182E" w:rsidRPr="00640AB3">
        <w:rPr>
          <w:rFonts w:ascii="PT Astra Serif" w:hAnsi="PT Astra Serif"/>
          <w:sz w:val="28"/>
          <w:lang w:eastAsia="ru-RU"/>
        </w:rPr>
        <w:t xml:space="preserve">оснабжающими </w:t>
      </w:r>
      <w:r w:rsidR="006835D3" w:rsidRPr="00640AB3">
        <w:rPr>
          <w:rFonts w:ascii="PT Astra Serif" w:hAnsi="PT Astra Serif"/>
          <w:sz w:val="28"/>
          <w:lang w:eastAsia="ru-RU"/>
        </w:rPr>
        <w:t xml:space="preserve">организациями.     </w:t>
      </w:r>
    </w:p>
    <w:p w:rsidR="00D86A8A" w:rsidRPr="00640AB3" w:rsidRDefault="006835D3" w:rsidP="006D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3.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3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6D2C7C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Корпорация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при формировании инвестиционной карты с использованием информации, полученной от Муниципального образования, призна</w:t>
      </w:r>
      <w:r w:rsidR="002E762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ё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тся информационным посредником.  </w:t>
      </w:r>
      <w:r w:rsidR="00B854A7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D86A8A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</w:p>
    <w:p w:rsidR="00D86A8A" w:rsidRPr="00640AB3" w:rsidRDefault="00D86A8A" w:rsidP="00D86A8A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</w:p>
    <w:p w:rsidR="00F462B4" w:rsidRPr="00640AB3" w:rsidRDefault="00D86A8A" w:rsidP="00423D5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5" w:name="sub_7"/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4</w:t>
      </w:r>
      <w:r w:rsidR="006A63BB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. </w:t>
      </w:r>
      <w:r w:rsidR="00F462B4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Конфиденциальность информации</w:t>
      </w:r>
    </w:p>
    <w:p w:rsidR="00FE14A0" w:rsidRPr="00640AB3" w:rsidRDefault="00FE14A0" w:rsidP="00423D5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</w:p>
    <w:p w:rsidR="00F462B4" w:rsidRPr="00640AB3" w:rsidRDefault="00D86A8A" w:rsidP="00423D52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outlineLvl w:val="0"/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  <w:t>4</w:t>
      </w:r>
      <w:r w:rsidR="00F462B4" w:rsidRPr="00640AB3"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  <w:t>.1. Стороны обязуются обеспечивать конфиденциальность получаемой в рамках настоящего Соглашения информации. Сведения, полученные Сторонами при реализации положений настоящего Соглашения, подлежат использованию исключительно в служебных целях, не подлежат разглашению и приобщению к официальным документам и могут быть переданы третьей стороне только с письменного согласия Стороны, предоставившей информацию, за исключением случаев, предусмотренных законодательством Российской Федерации.</w:t>
      </w:r>
    </w:p>
    <w:p w:rsidR="00F462B4" w:rsidRPr="00640AB3" w:rsidRDefault="00D86A8A" w:rsidP="00423D52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both"/>
        <w:outlineLvl w:val="0"/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  <w:t>4</w:t>
      </w:r>
      <w:r w:rsidR="00F462B4" w:rsidRPr="00640AB3">
        <w:rPr>
          <w:rFonts w:ascii="PT Astra Serif" w:eastAsiaTheme="minorEastAsia" w:hAnsi="PT Astra Serif" w:cs="Times New Roman CYR"/>
          <w:bCs/>
          <w:sz w:val="28"/>
          <w:szCs w:val="28"/>
          <w:lang w:eastAsia="ru-RU"/>
        </w:rPr>
        <w:t>.2. За разглашение информации с ограниченным доступом Стороны несут ответственность в соответствии с законодательством Российской Федерации.</w:t>
      </w:r>
    </w:p>
    <w:p w:rsidR="00A50E3E" w:rsidRPr="00640AB3" w:rsidRDefault="00A50E3E" w:rsidP="00335E3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6" w:name="sub_5"/>
    </w:p>
    <w:p w:rsidR="00335E32" w:rsidRPr="00640AB3" w:rsidRDefault="00D86A8A" w:rsidP="00335E32">
      <w:pPr>
        <w:widowControl w:val="0"/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5</w:t>
      </w:r>
      <w:r w:rsidR="00335E32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. </w:t>
      </w:r>
      <w:r w:rsidR="006835D3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Заключительные положения </w:t>
      </w:r>
    </w:p>
    <w:bookmarkEnd w:id="6"/>
    <w:p w:rsidR="00335E32" w:rsidRPr="00640AB3" w:rsidRDefault="00335E32" w:rsidP="00335E3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335E32" w:rsidRPr="00640AB3" w:rsidRDefault="00D86A8A" w:rsidP="00335E3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.1. Стороны примут все меры к разрешению всех споров и разногласий, могущих возникнуть в процессе совместной деятельности на основании 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настоящего соглашения, путем</w:t>
      </w:r>
      <w:r w:rsidR="004D1D98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переговоров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335E32" w:rsidRPr="00640AB3" w:rsidRDefault="00D86A8A" w:rsidP="00335E3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.2. В случае, если Стороны не договорятся, все споры и разногласия решаются в соответствии с действующим законодательством Российской Федерации.</w:t>
      </w:r>
    </w:p>
    <w:p w:rsidR="00335E32" w:rsidRPr="00640AB3" w:rsidRDefault="00D86A8A" w:rsidP="00335E3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.3. Стороны установили, что какие-либо финансовые обязательства между </w:t>
      </w:r>
      <w:r w:rsidR="004D1D98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торонами в связи с подписанием настоящего Соглашения сторон</w:t>
      </w:r>
      <w:r w:rsidR="004D1D98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не возникают</w:t>
      </w:r>
      <w:r w:rsidR="00213AE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, п</w:t>
      </w:r>
      <w:r w:rsidR="004D1D98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редоставление </w:t>
      </w:r>
      <w:r w:rsidR="00213AE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информации и необходимое сопровождение инвестиционных проектов осуществля</w:t>
      </w:r>
      <w:r w:rsidR="002E7623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ют</w:t>
      </w:r>
      <w:r w:rsidR="00213AE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ся безвозмездно. </w:t>
      </w:r>
      <w:r w:rsidR="00335E3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</w:p>
    <w:bookmarkEnd w:id="5"/>
    <w:p w:rsidR="006A63BB" w:rsidRPr="00640AB3" w:rsidRDefault="00213AE2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4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Все изменения и дополнения действительны только в том случае, если они сделаны в письменном виде и подписаны уполномоченными на то лицами обеих сторон.</w:t>
      </w:r>
    </w:p>
    <w:p w:rsidR="006A63BB" w:rsidRPr="00640AB3" w:rsidRDefault="00213AE2" w:rsidP="006D2C7C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5</w:t>
      </w:r>
      <w:r w:rsidR="00F462B4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Настоящее Соглашение с</w:t>
      </w:r>
      <w:r w:rsidR="00423D5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оставлено в двух экземплярах,</w:t>
      </w:r>
      <w:r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на русском языке, </w:t>
      </w:r>
      <w:r w:rsidR="00423D52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имеющих равную юридическую силу, по одному для каждой Стороны</w:t>
      </w:r>
      <w:r w:rsidR="006A63BB" w:rsidRPr="00640AB3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576DE2" w:rsidRPr="00640AB3" w:rsidRDefault="00576DE2" w:rsidP="00423D52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85038D" w:rsidRDefault="0085038D" w:rsidP="00FE14A0">
      <w:pPr>
        <w:widowControl w:val="0"/>
        <w:autoSpaceDE w:val="0"/>
        <w:autoSpaceDN w:val="0"/>
        <w:adjustRightInd w:val="0"/>
        <w:spacing w:after="0" w:line="230" w:lineRule="auto"/>
        <w:ind w:firstLine="708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bookmarkStart w:id="7" w:name="sub_8"/>
    </w:p>
    <w:p w:rsidR="00CB023D" w:rsidRPr="00640AB3" w:rsidRDefault="00CB023D" w:rsidP="00FE14A0">
      <w:pPr>
        <w:widowControl w:val="0"/>
        <w:autoSpaceDE w:val="0"/>
        <w:autoSpaceDN w:val="0"/>
        <w:adjustRightInd w:val="0"/>
        <w:spacing w:after="0" w:line="230" w:lineRule="auto"/>
        <w:ind w:firstLine="708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</w:p>
    <w:p w:rsidR="006A63BB" w:rsidRPr="00640AB3" w:rsidRDefault="00213AE2" w:rsidP="00266DBD">
      <w:pPr>
        <w:widowControl w:val="0"/>
        <w:autoSpaceDE w:val="0"/>
        <w:autoSpaceDN w:val="0"/>
        <w:adjustRightInd w:val="0"/>
        <w:spacing w:after="0" w:line="230" w:lineRule="auto"/>
        <w:ind w:firstLine="708"/>
        <w:jc w:val="center"/>
        <w:outlineLvl w:val="0"/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</w:pPr>
      <w:r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6</w:t>
      </w:r>
      <w:r w:rsidR="006A63BB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. </w:t>
      </w:r>
      <w:r w:rsidR="00D74980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Подписи</w:t>
      </w:r>
      <w:r w:rsidR="006A63BB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 xml:space="preserve"> Сторон</w:t>
      </w:r>
      <w:r w:rsidR="00D74980" w:rsidRPr="00640AB3">
        <w:rPr>
          <w:rFonts w:ascii="PT Astra Serif" w:eastAsiaTheme="minorEastAsia" w:hAnsi="PT Astra Serif" w:cs="Times New Roman CYR"/>
          <w:b/>
          <w:bCs/>
          <w:sz w:val="28"/>
          <w:szCs w:val="28"/>
          <w:lang w:eastAsia="ru-RU"/>
        </w:rPr>
        <w:t>:</w:t>
      </w:r>
    </w:p>
    <w:bookmarkEnd w:id="7"/>
    <w:p w:rsidR="006F6869" w:rsidRPr="00640AB3" w:rsidRDefault="006F6869" w:rsidP="006F6869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6A63BB" w:rsidRPr="00915A02" w:rsidRDefault="006F6869" w:rsidP="006F6869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</w:pPr>
      <w:r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 xml:space="preserve">Муниципальное </w:t>
      </w:r>
      <w:proofErr w:type="gramStart"/>
      <w:r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 xml:space="preserve">образование </w:t>
      </w:r>
      <w:r w:rsidR="00213AE2"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proofErr w:type="gramEnd"/>
      <w:r w:rsid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Сурский</w:t>
      </w:r>
      <w:proofErr w:type="spellEnd"/>
      <w:r w:rsid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 xml:space="preserve"> район</w:t>
      </w:r>
      <w:r w:rsidR="00213AE2"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»</w:t>
      </w: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</w:pPr>
      <w:r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Адрес: 43</w:t>
      </w:r>
      <w:r w:rsid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3240</w:t>
      </w:r>
      <w:r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, Россия, Ульяновская область,</w:t>
      </w:r>
    </w:p>
    <w:p w:rsidR="00D74980" w:rsidRPr="00915A02" w:rsidRDefault="00915A02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р.п</w:t>
      </w:r>
      <w:proofErr w:type="spellEnd"/>
      <w:r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. Сурское</w:t>
      </w:r>
      <w:r w:rsidR="00D74980"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Советская</w:t>
      </w:r>
      <w:r w:rsidR="00D74980" w:rsidRPr="00915A02"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, д.</w:t>
      </w:r>
      <w:r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  <w:t>60 а</w:t>
      </w: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  <w:lang w:eastAsia="ru-RU"/>
        </w:rPr>
      </w:pP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</w:pP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</w:pP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</w:pPr>
    </w:p>
    <w:p w:rsidR="00D74980" w:rsidRPr="00915A02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</w:pPr>
      <w:r w:rsidRP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__________________________ </w:t>
      </w:r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 xml:space="preserve">Д.В. </w:t>
      </w:r>
      <w:proofErr w:type="spellStart"/>
      <w:r w:rsidR="00915A02">
        <w:rPr>
          <w:rFonts w:ascii="PT Astra Serif" w:eastAsia="MS Mincho" w:hAnsi="PT Astra Serif" w:cs="Times New Roman"/>
          <w:color w:val="000000" w:themeColor="text1"/>
          <w:sz w:val="28"/>
          <w:szCs w:val="28"/>
          <w:lang w:eastAsia="ru-RU"/>
        </w:rPr>
        <w:t>Колгин</w:t>
      </w:r>
      <w:proofErr w:type="spellEnd"/>
    </w:p>
    <w:p w:rsidR="006D2C7C" w:rsidRPr="00640AB3" w:rsidRDefault="006D2C7C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b/>
          <w:sz w:val="28"/>
          <w:szCs w:val="28"/>
          <w:lang w:eastAsia="ru-RU"/>
        </w:rPr>
        <w:t>АО «Корпорация развития Ульяновской области»</w:t>
      </w: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Адрес: 432071, Россия, Ульяновская область,</w:t>
      </w:r>
    </w:p>
    <w:p w:rsidR="00D74980" w:rsidRPr="00640AB3" w:rsidRDefault="00D86A8A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proofErr w:type="spellStart"/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г</w:t>
      </w:r>
      <w:r w:rsidR="00D74980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.Ульяновск</w:t>
      </w:r>
      <w:proofErr w:type="spellEnd"/>
      <w:r w:rsidR="00D74980"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, ул. Рылеева, д. 41</w:t>
      </w: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ОГРН 1087325005481</w:t>
      </w: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ИНН 7325081245</w:t>
      </w: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Генеральный директор</w:t>
      </w: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:rsidR="00D74980" w:rsidRPr="00640AB3" w:rsidRDefault="00D74980" w:rsidP="00423D52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</w:p>
    <w:p w:rsidR="00872090" w:rsidRPr="00640AB3" w:rsidRDefault="00D74980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eastAsia="MS Mincho" w:hAnsi="PT Astra Serif" w:cs="Times New Roman"/>
          <w:sz w:val="28"/>
          <w:szCs w:val="28"/>
          <w:lang w:eastAsia="ru-RU"/>
        </w:rPr>
      </w:pPr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 xml:space="preserve">__________________________ </w:t>
      </w:r>
      <w:proofErr w:type="spellStart"/>
      <w:r w:rsidRPr="00640AB3">
        <w:rPr>
          <w:rFonts w:ascii="PT Astra Serif" w:eastAsia="MS Mincho" w:hAnsi="PT Astra Serif" w:cs="Times New Roman"/>
          <w:sz w:val="28"/>
          <w:szCs w:val="28"/>
          <w:lang w:eastAsia="ru-RU"/>
        </w:rPr>
        <w:t>С.Н.Васин</w:t>
      </w:r>
      <w:proofErr w:type="spellEnd"/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640AB3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CB023D" w:rsidRDefault="00CB023D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CB023D" w:rsidRDefault="00CB023D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CB023D" w:rsidRDefault="00CB023D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A7265E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A7265E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PT Astra Serif" w:hAnsi="PT Astra Serif"/>
          <w:sz w:val="28"/>
          <w:szCs w:val="28"/>
        </w:rPr>
      </w:pPr>
      <w:r w:rsidRPr="00A7265E">
        <w:rPr>
          <w:rFonts w:ascii="PT Astra Serif" w:hAnsi="PT Astra Serif"/>
          <w:sz w:val="28"/>
          <w:szCs w:val="28"/>
        </w:rPr>
        <w:t>Приложение №1</w:t>
      </w:r>
    </w:p>
    <w:p w:rsidR="00B3005B" w:rsidRPr="00A7265E" w:rsidRDefault="00B3005B" w:rsidP="00C82E62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PT Astra Serif" w:hAnsi="PT Astra Serif"/>
          <w:sz w:val="28"/>
          <w:szCs w:val="28"/>
        </w:rPr>
      </w:pPr>
    </w:p>
    <w:p w:rsidR="00C82E6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PT Astra Serif" w:hAnsi="PT Astra Serif"/>
          <w:sz w:val="28"/>
          <w:szCs w:val="28"/>
        </w:rPr>
      </w:pPr>
      <w:r w:rsidRPr="00A7265E">
        <w:rPr>
          <w:rFonts w:ascii="PT Astra Serif" w:hAnsi="PT Astra Serif"/>
          <w:sz w:val="28"/>
          <w:szCs w:val="28"/>
        </w:rPr>
        <w:t>(</w:t>
      </w:r>
      <w:r w:rsidRPr="00A7265E">
        <w:rPr>
          <w:rFonts w:ascii="PT Astra Serif" w:hAnsi="PT Astra Serif"/>
          <w:i/>
          <w:sz w:val="28"/>
          <w:szCs w:val="28"/>
        </w:rPr>
        <w:t>Письмо составляется на официальном бланке Муниципального образования с подписью главы района</w:t>
      </w:r>
      <w:r w:rsidRPr="00A7265E">
        <w:rPr>
          <w:rFonts w:ascii="PT Astra Serif" w:hAnsi="PT Astra Serif"/>
          <w:sz w:val="28"/>
          <w:szCs w:val="28"/>
        </w:rPr>
        <w:t>)</w:t>
      </w:r>
    </w:p>
    <w:p w:rsidR="00C82E6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PT Astra Serif" w:hAnsi="PT Astra Serif"/>
          <w:sz w:val="28"/>
          <w:szCs w:val="28"/>
        </w:rPr>
      </w:pPr>
    </w:p>
    <w:p w:rsidR="00C82E6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A7265E">
        <w:rPr>
          <w:rFonts w:ascii="PT Astra Serif" w:hAnsi="PT Astra Serif"/>
          <w:sz w:val="28"/>
          <w:szCs w:val="28"/>
        </w:rPr>
        <w:t xml:space="preserve">Уведомляем Вас, что </w:t>
      </w:r>
      <w:r w:rsidRPr="00A7265E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ответственным лицом за внедрение элементов Регионального инвестиционного стандарта и привлечение инвестиций в Муниципальном образовании «_______________________________________________» назначен _________</w:t>
      </w:r>
      <w:r w:rsidR="00382903" w:rsidRPr="00A7265E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ФИО</w:t>
      </w:r>
      <w:r w:rsidRPr="00A7265E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_____________, занимающий должность ___________________.</w:t>
      </w:r>
    </w:p>
    <w:p w:rsidR="00C82E6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</w:p>
    <w:p w:rsidR="00C82E62" w:rsidRPr="00A7265E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  <w:r w:rsidRPr="00A7265E">
        <w:rPr>
          <w:rFonts w:ascii="PT Astra Serif" w:hAnsi="PT Astra Serif"/>
          <w:sz w:val="28"/>
          <w:szCs w:val="28"/>
        </w:rPr>
        <w:t xml:space="preserve">Контактные данные: </w:t>
      </w:r>
    </w:p>
    <w:p w:rsidR="00C82E62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рабочий телефон: ___________________</w:t>
      </w:r>
    </w:p>
    <w:p w:rsidR="00C82E62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сотовый телефон: ___________________</w:t>
      </w:r>
    </w:p>
    <w:p w:rsidR="00C82E62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адрес электронной почты: __________________</w:t>
      </w:r>
    </w:p>
    <w:p w:rsidR="00C82E62" w:rsidRPr="00C82E62" w:rsidRDefault="00C82E62" w:rsidP="00C82E62">
      <w:pPr>
        <w:widowControl w:val="0"/>
        <w:autoSpaceDE w:val="0"/>
        <w:autoSpaceDN w:val="0"/>
        <w:adjustRightInd w:val="0"/>
        <w:spacing w:after="0" w:line="230" w:lineRule="auto"/>
        <w:rPr>
          <w:rFonts w:ascii="PT Astra Serif" w:hAnsi="PT Astra Serif"/>
          <w:sz w:val="28"/>
          <w:szCs w:val="28"/>
        </w:rPr>
      </w:pPr>
    </w:p>
    <w:p w:rsidR="00E93EE2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Default="00E93EE2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</w:p>
    <w:p w:rsidR="00E93EE2" w:rsidRDefault="00B3005B" w:rsidP="002E762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                                                                                                            Подпись главы</w:t>
      </w:r>
    </w:p>
    <w:sectPr w:rsidR="00E93EE2" w:rsidSect="006D2C7C">
      <w:footerReference w:type="default" r:id="rId8"/>
      <w:pgSz w:w="11900" w:h="16800"/>
      <w:pgMar w:top="851" w:right="56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1A" w:rsidRDefault="009D351A" w:rsidP="006A63BB">
      <w:pPr>
        <w:spacing w:after="0" w:line="240" w:lineRule="auto"/>
      </w:pPr>
      <w:r>
        <w:separator/>
      </w:r>
    </w:p>
  </w:endnote>
  <w:endnote w:type="continuationSeparator" w:id="0">
    <w:p w:rsidR="009D351A" w:rsidRDefault="009D351A" w:rsidP="006A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CB" w:rsidRDefault="0031435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1A" w:rsidRDefault="009D351A" w:rsidP="006A63BB">
      <w:pPr>
        <w:spacing w:after="0" w:line="240" w:lineRule="auto"/>
      </w:pPr>
      <w:r>
        <w:separator/>
      </w:r>
    </w:p>
  </w:footnote>
  <w:footnote w:type="continuationSeparator" w:id="0">
    <w:p w:rsidR="009D351A" w:rsidRDefault="009D351A" w:rsidP="006A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4CD1"/>
    <w:multiLevelType w:val="multilevel"/>
    <w:tmpl w:val="108415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0A7EAD"/>
    <w:multiLevelType w:val="hybridMultilevel"/>
    <w:tmpl w:val="D0A02424"/>
    <w:lvl w:ilvl="0" w:tplc="D046A3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E1E8B"/>
    <w:multiLevelType w:val="hybridMultilevel"/>
    <w:tmpl w:val="34F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BB"/>
    <w:rsid w:val="00030CCA"/>
    <w:rsid w:val="00034255"/>
    <w:rsid w:val="00036B0F"/>
    <w:rsid w:val="000731AE"/>
    <w:rsid w:val="000812D8"/>
    <w:rsid w:val="0008722A"/>
    <w:rsid w:val="001063A9"/>
    <w:rsid w:val="001073D9"/>
    <w:rsid w:val="00136A6C"/>
    <w:rsid w:val="00190E94"/>
    <w:rsid w:val="00195065"/>
    <w:rsid w:val="001C32F5"/>
    <w:rsid w:val="00213AE2"/>
    <w:rsid w:val="002410B6"/>
    <w:rsid w:val="00266DBD"/>
    <w:rsid w:val="002E7623"/>
    <w:rsid w:val="00314354"/>
    <w:rsid w:val="00335E32"/>
    <w:rsid w:val="00382903"/>
    <w:rsid w:val="00394E3E"/>
    <w:rsid w:val="003B2933"/>
    <w:rsid w:val="003B7342"/>
    <w:rsid w:val="003D2ACB"/>
    <w:rsid w:val="003F7D7F"/>
    <w:rsid w:val="00423D52"/>
    <w:rsid w:val="004651F9"/>
    <w:rsid w:val="004B4F6E"/>
    <w:rsid w:val="004B50BC"/>
    <w:rsid w:val="004C47A1"/>
    <w:rsid w:val="004D1D98"/>
    <w:rsid w:val="0051223E"/>
    <w:rsid w:val="005144B6"/>
    <w:rsid w:val="00536D09"/>
    <w:rsid w:val="00576DE2"/>
    <w:rsid w:val="005947D1"/>
    <w:rsid w:val="005B0FE9"/>
    <w:rsid w:val="006345F7"/>
    <w:rsid w:val="00640AB3"/>
    <w:rsid w:val="006835D3"/>
    <w:rsid w:val="006A63BB"/>
    <w:rsid w:val="006C0106"/>
    <w:rsid w:val="006D2C7C"/>
    <w:rsid w:val="006F6869"/>
    <w:rsid w:val="007068C7"/>
    <w:rsid w:val="007D30BE"/>
    <w:rsid w:val="0085038D"/>
    <w:rsid w:val="00872090"/>
    <w:rsid w:val="00896DDE"/>
    <w:rsid w:val="008B0B65"/>
    <w:rsid w:val="00915A02"/>
    <w:rsid w:val="009452F1"/>
    <w:rsid w:val="00967184"/>
    <w:rsid w:val="00977073"/>
    <w:rsid w:val="009B2D3A"/>
    <w:rsid w:val="009B6856"/>
    <w:rsid w:val="009D351A"/>
    <w:rsid w:val="009D7C00"/>
    <w:rsid w:val="009F7249"/>
    <w:rsid w:val="00A50E3E"/>
    <w:rsid w:val="00A7265E"/>
    <w:rsid w:val="00B3005B"/>
    <w:rsid w:val="00B3657A"/>
    <w:rsid w:val="00B854A7"/>
    <w:rsid w:val="00B936EC"/>
    <w:rsid w:val="00BC3813"/>
    <w:rsid w:val="00C07BB5"/>
    <w:rsid w:val="00C4182E"/>
    <w:rsid w:val="00C82E62"/>
    <w:rsid w:val="00C8369E"/>
    <w:rsid w:val="00CB023D"/>
    <w:rsid w:val="00D5447F"/>
    <w:rsid w:val="00D571E3"/>
    <w:rsid w:val="00D62294"/>
    <w:rsid w:val="00D714B4"/>
    <w:rsid w:val="00D74980"/>
    <w:rsid w:val="00D85129"/>
    <w:rsid w:val="00D86A8A"/>
    <w:rsid w:val="00DC36C6"/>
    <w:rsid w:val="00DD78CF"/>
    <w:rsid w:val="00E43FB2"/>
    <w:rsid w:val="00E864C7"/>
    <w:rsid w:val="00E93EE2"/>
    <w:rsid w:val="00EC50B2"/>
    <w:rsid w:val="00F462B4"/>
    <w:rsid w:val="00F85880"/>
    <w:rsid w:val="00FA44B8"/>
    <w:rsid w:val="00FD4618"/>
    <w:rsid w:val="00FE1085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B555"/>
  <w15:docId w15:val="{9F2D5252-18D9-4A5B-A6DB-2AEAC7F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3BB"/>
  </w:style>
  <w:style w:type="paragraph" w:styleId="a5">
    <w:name w:val="footer"/>
    <w:basedOn w:val="a"/>
    <w:link w:val="a6"/>
    <w:uiPriority w:val="99"/>
    <w:unhideWhenUsed/>
    <w:rsid w:val="006A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3BB"/>
  </w:style>
  <w:style w:type="paragraph" w:styleId="a7">
    <w:name w:val="List Paragraph"/>
    <w:basedOn w:val="a"/>
    <w:uiPriority w:val="34"/>
    <w:qFormat/>
    <w:rsid w:val="00030CCA"/>
    <w:pPr>
      <w:ind w:left="720"/>
      <w:contextualSpacing/>
    </w:pPr>
  </w:style>
  <w:style w:type="paragraph" w:styleId="a8">
    <w:name w:val="Body Text"/>
    <w:basedOn w:val="a"/>
    <w:link w:val="a9"/>
    <w:rsid w:val="00F85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F858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BEBC-47A6-4194-8836-0E6BAF70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Долгова</dc:creator>
  <cp:lastModifiedBy>экономика</cp:lastModifiedBy>
  <cp:revision>2</cp:revision>
  <cp:lastPrinted>2023-08-03T08:36:00Z</cp:lastPrinted>
  <dcterms:created xsi:type="dcterms:W3CDTF">2025-01-13T10:31:00Z</dcterms:created>
  <dcterms:modified xsi:type="dcterms:W3CDTF">2025-01-13T10:31:00Z</dcterms:modified>
</cp:coreProperties>
</file>