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5B761" w14:textId="0C30DF5E" w:rsidR="00E30EF7" w:rsidRPr="00135549" w:rsidRDefault="00E30EF7" w:rsidP="00E30EF7">
      <w:pPr>
        <w:spacing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Информационный обзор обращений граждан, поступивших в Администрацию МО «Сурский район» за </w:t>
      </w:r>
      <w:r w:rsidR="00BF0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апрель</w:t>
      </w: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202</w:t>
      </w:r>
      <w:r w:rsidR="008638B6"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года</w:t>
      </w:r>
    </w:p>
    <w:p w14:paraId="1C68D277" w14:textId="77777777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CBDE6" w14:textId="6DF7A4D8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F0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Администрацию муниципального образования «Сурский район» поступило </w:t>
      </w:r>
      <w:r w:rsidR="00BF0DA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467D6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BF0D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DFC6B" w14:textId="3A312F3D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</w:t>
      </w:r>
      <w:r w:rsidR="00884BF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(за тот же период) обращений стало </w:t>
      </w:r>
      <w:r w:rsidR="005467D6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467D6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0D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BF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E522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4FD321" w14:textId="77777777" w:rsidR="00754D30" w:rsidRPr="00135549" w:rsidRDefault="00754D30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8BD047" w14:textId="62DE6830" w:rsidR="00E440F5" w:rsidRPr="00135549" w:rsidRDefault="00E440F5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форме поступления:</w:t>
      </w:r>
    </w:p>
    <w:p w14:paraId="7CC21F9D" w14:textId="77777777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3B27C" w14:textId="347B6222" w:rsidR="00E440F5" w:rsidRPr="00135549" w:rsidRDefault="00501ED7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D71EC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63D3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письменной форме,</w:t>
      </w:r>
    </w:p>
    <w:p w14:paraId="691311AD" w14:textId="7C708059" w:rsidR="00501ED7" w:rsidRDefault="00501ED7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56,5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9090941" w14:textId="537B8407" w:rsidR="00E440F5" w:rsidRPr="00135549" w:rsidRDefault="00FA39AD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8,7% или 2 </w:t>
      </w:r>
      <w:r w:rsidR="0050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- 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по телефону.  </w:t>
      </w:r>
    </w:p>
    <w:p w14:paraId="244B4E20" w14:textId="66830B26" w:rsidR="00754D30" w:rsidRPr="00135549" w:rsidRDefault="00E440F5" w:rsidP="00284B44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прямой линии Президента в программу ОНФ ПОМОЩЬ </w:t>
      </w:r>
      <w:r w:rsidR="00E30EF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E30EF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8B6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0EF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EF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D40A9" w14:textId="4384140B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bookmarkStart w:id="0" w:name="_GoBack"/>
      <w:bookmarkEnd w:id="0"/>
      <w:proofErr w:type="spellStart"/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«Сурский район» проведено 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</w:t>
      </w:r>
      <w:r w:rsidR="00F4429E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рамках проведения которых зарегистрировано и принято в работу 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10DB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A5E88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E0B23A" w14:textId="2AA90746" w:rsidR="00E30EF7" w:rsidRPr="00135549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За анализируемый период 202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МО «Сурский район» 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6404E" w14:textId="77777777" w:rsidR="00754D30" w:rsidRPr="00135549" w:rsidRDefault="00754D30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82C4" w14:textId="77777777" w:rsidR="00754D30" w:rsidRPr="00135549" w:rsidRDefault="00754D30" w:rsidP="00754D3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тематическому классификатору:</w:t>
      </w:r>
    </w:p>
    <w:p w14:paraId="3BF74C61" w14:textId="77777777" w:rsidR="00754D30" w:rsidRPr="00135549" w:rsidRDefault="00754D30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C96AD39" w14:textId="77777777" w:rsidR="00836524" w:rsidRPr="00135549" w:rsidRDefault="00836524" w:rsidP="00836524">
      <w:pPr>
        <w:pStyle w:val="a4"/>
        <w:spacing w:before="0" w:beforeAutospacing="0" w:after="0" w:afterAutospacing="0"/>
        <w:ind w:firstLine="709"/>
        <w:jc w:val="both"/>
        <w:rPr>
          <w:rFonts w:eastAsia="PT Astra Serif"/>
          <w:b/>
          <w:bCs/>
          <w:sz w:val="28"/>
          <w:szCs w:val="28"/>
        </w:rPr>
      </w:pPr>
      <w:r w:rsidRPr="00135549">
        <w:rPr>
          <w:rFonts w:eastAsia="PT Astra Serif"/>
          <w:sz w:val="28"/>
          <w:szCs w:val="28"/>
        </w:rPr>
        <w:t xml:space="preserve">     В обращениях, поступивших в Администрацию МО «Сурский район» за отчётный период, жители поднимали темы, связанные с </w:t>
      </w:r>
      <w:r w:rsidRPr="00135549">
        <w:rPr>
          <w:sz w:val="28"/>
          <w:szCs w:val="28"/>
        </w:rPr>
        <w:t xml:space="preserve">вопросами </w:t>
      </w:r>
      <w:r w:rsidRPr="00135549">
        <w:rPr>
          <w:rFonts w:eastAsia="PT Astra Serif"/>
          <w:sz w:val="28"/>
          <w:szCs w:val="28"/>
        </w:rPr>
        <w:t>касающиеся:</w:t>
      </w:r>
    </w:p>
    <w:p w14:paraId="4376EECF" w14:textId="455484F0" w:rsidR="00FA39AD" w:rsidRPr="00DC05BA" w:rsidRDefault="00FA39AD" w:rsidP="00FA39A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" w:name="_Hlk146727990"/>
      <w:bookmarkStart w:id="2" w:name="_Hlk149748779"/>
      <w:bookmarkStart w:id="3" w:name="_Hlk180588772"/>
      <w:bookmarkStart w:id="4" w:name="_Hlk183612262"/>
      <w:bookmarkStart w:id="5" w:name="_Hlk146727853"/>
      <w:bookmarkStart w:id="6" w:name="_Hlk185428336"/>
      <w:r w:rsidRPr="00DC05BA">
        <w:rPr>
          <w:b/>
          <w:bCs/>
          <w:sz w:val="28"/>
          <w:szCs w:val="28"/>
        </w:rPr>
        <w:t xml:space="preserve">ЖКХ </w:t>
      </w:r>
      <w:bookmarkStart w:id="7" w:name="_Hlk180589311"/>
      <w:r w:rsidRPr="00DC05BA">
        <w:rPr>
          <w:b/>
          <w:bCs/>
          <w:sz w:val="28"/>
          <w:szCs w:val="28"/>
        </w:rPr>
        <w:t>(</w:t>
      </w:r>
      <w:bookmarkStart w:id="8" w:name="_Hlk148536902"/>
      <w:bookmarkStart w:id="9" w:name="_Hlk181795765"/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обращений</w:t>
      </w:r>
      <w:r w:rsidRPr="00DC05BA">
        <w:rPr>
          <w:b/>
          <w:bCs/>
          <w:sz w:val="28"/>
          <w:szCs w:val="28"/>
        </w:rPr>
        <w:t xml:space="preserve"> </w:t>
      </w:r>
      <w:r w:rsidRPr="00EB1127">
        <w:rPr>
          <w:b/>
          <w:bCs/>
          <w:sz w:val="28"/>
          <w:szCs w:val="28"/>
        </w:rPr>
        <w:t xml:space="preserve">или </w:t>
      </w:r>
      <w:r>
        <w:rPr>
          <w:b/>
          <w:bCs/>
          <w:sz w:val="28"/>
          <w:szCs w:val="28"/>
        </w:rPr>
        <w:t>26,1</w:t>
      </w:r>
      <w:r w:rsidRPr="00EB1127">
        <w:rPr>
          <w:b/>
          <w:bCs/>
          <w:sz w:val="28"/>
          <w:szCs w:val="28"/>
        </w:rPr>
        <w:t>%</w:t>
      </w:r>
      <w:bookmarkEnd w:id="8"/>
      <w:r w:rsidRPr="00EB1127">
        <w:rPr>
          <w:b/>
          <w:bCs/>
          <w:sz w:val="28"/>
          <w:szCs w:val="28"/>
        </w:rPr>
        <w:t>)</w:t>
      </w:r>
      <w:bookmarkEnd w:id="4"/>
      <w:bookmarkEnd w:id="5"/>
      <w:bookmarkEnd w:id="6"/>
      <w:bookmarkEnd w:id="7"/>
      <w:bookmarkEnd w:id="9"/>
      <w:r w:rsidRPr="00EB1127">
        <w:rPr>
          <w:b/>
          <w:bCs/>
          <w:sz w:val="28"/>
          <w:szCs w:val="28"/>
        </w:rPr>
        <w:t>:</w:t>
      </w:r>
    </w:p>
    <w:p w14:paraId="530A2B01" w14:textId="77777777" w:rsidR="00FA39AD" w:rsidRPr="002D5DD7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DD7">
        <w:rPr>
          <w:sz w:val="28"/>
          <w:szCs w:val="28"/>
        </w:rPr>
        <w:t xml:space="preserve">- </w:t>
      </w:r>
      <w:proofErr w:type="spellStart"/>
      <w:r w:rsidRPr="002D5DD7">
        <w:rPr>
          <w:sz w:val="28"/>
          <w:szCs w:val="28"/>
        </w:rPr>
        <w:t>ТКО</w:t>
      </w:r>
      <w:proofErr w:type="spellEnd"/>
      <w:r w:rsidRPr="002D5DD7">
        <w:rPr>
          <w:sz w:val="28"/>
          <w:szCs w:val="28"/>
        </w:rPr>
        <w:t xml:space="preserve"> (твёрдых коммунальных отходов) – </w:t>
      </w:r>
      <w:r>
        <w:rPr>
          <w:sz w:val="28"/>
          <w:szCs w:val="28"/>
        </w:rPr>
        <w:t xml:space="preserve">2 </w:t>
      </w:r>
      <w:r w:rsidRPr="002D5DD7">
        <w:rPr>
          <w:sz w:val="28"/>
          <w:szCs w:val="28"/>
        </w:rPr>
        <w:t>обращения.</w:t>
      </w:r>
    </w:p>
    <w:p w14:paraId="4820B29C" w14:textId="139A8AEE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0" w:name="_Hlk191991314"/>
      <w:r w:rsidRPr="00FA39AD">
        <w:rPr>
          <w:color w:val="0D0D0D" w:themeColor="text1" w:themeTint="F2"/>
          <w:sz w:val="28"/>
          <w:szCs w:val="28"/>
        </w:rPr>
        <w:t xml:space="preserve">- вопросы частного домовладения – </w:t>
      </w:r>
      <w:r w:rsidRPr="00FA39AD">
        <w:rPr>
          <w:color w:val="0D0D0D" w:themeColor="text1" w:themeTint="F2"/>
          <w:sz w:val="28"/>
          <w:szCs w:val="28"/>
        </w:rPr>
        <w:t>4</w:t>
      </w:r>
      <w:r w:rsidRPr="00FA39AD">
        <w:rPr>
          <w:color w:val="0D0D0D" w:themeColor="text1" w:themeTint="F2"/>
          <w:sz w:val="28"/>
          <w:szCs w:val="28"/>
        </w:rPr>
        <w:t xml:space="preserve"> обращени</w:t>
      </w:r>
      <w:bookmarkEnd w:id="10"/>
      <w:r w:rsidRPr="00FA39AD">
        <w:rPr>
          <w:color w:val="0D0D0D" w:themeColor="text1" w:themeTint="F2"/>
          <w:sz w:val="28"/>
          <w:szCs w:val="28"/>
        </w:rPr>
        <w:t>я</w:t>
      </w:r>
      <w:r w:rsidRPr="00FA39AD">
        <w:rPr>
          <w:color w:val="0D0D0D" w:themeColor="text1" w:themeTint="F2"/>
          <w:sz w:val="28"/>
          <w:szCs w:val="28"/>
        </w:rPr>
        <w:t>.</w:t>
      </w:r>
    </w:p>
    <w:p w14:paraId="6A041262" w14:textId="581D857F" w:rsidR="00FA39AD" w:rsidRPr="00403CC0" w:rsidRDefault="00FA39AD" w:rsidP="00FA39A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1" w:name="_Hlk191990702"/>
      <w:r w:rsidRPr="00403CC0">
        <w:rPr>
          <w:b/>
          <w:bCs/>
          <w:sz w:val="28"/>
          <w:szCs w:val="28"/>
        </w:rPr>
        <w:t>Благоустройство (</w:t>
      </w:r>
      <w:r>
        <w:rPr>
          <w:b/>
          <w:bCs/>
          <w:sz w:val="28"/>
          <w:szCs w:val="28"/>
        </w:rPr>
        <w:t>8</w:t>
      </w:r>
      <w:r w:rsidRPr="00403CC0">
        <w:rPr>
          <w:b/>
          <w:bCs/>
          <w:sz w:val="28"/>
          <w:szCs w:val="28"/>
        </w:rPr>
        <w:t xml:space="preserve"> обращени</w:t>
      </w:r>
      <w:r>
        <w:rPr>
          <w:b/>
          <w:bCs/>
          <w:sz w:val="28"/>
          <w:szCs w:val="28"/>
        </w:rPr>
        <w:t>й</w:t>
      </w:r>
      <w:r w:rsidRPr="00403CC0">
        <w:rPr>
          <w:b/>
          <w:bCs/>
          <w:sz w:val="28"/>
          <w:szCs w:val="28"/>
        </w:rPr>
        <w:t xml:space="preserve"> или </w:t>
      </w:r>
      <w:r>
        <w:rPr>
          <w:b/>
          <w:bCs/>
          <w:sz w:val="28"/>
          <w:szCs w:val="28"/>
        </w:rPr>
        <w:t>34,8</w:t>
      </w:r>
      <w:r w:rsidRPr="00403CC0">
        <w:rPr>
          <w:b/>
          <w:bCs/>
          <w:sz w:val="28"/>
          <w:szCs w:val="28"/>
        </w:rPr>
        <w:t>%):</w:t>
      </w:r>
    </w:p>
    <w:p w14:paraId="39421C22" w14:textId="77777777" w:rsidR="00FA39AD" w:rsidRPr="002D5DD7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_Hlk191991327"/>
      <w:r w:rsidRPr="002D5DD7">
        <w:rPr>
          <w:sz w:val="28"/>
          <w:szCs w:val="28"/>
        </w:rPr>
        <w:t xml:space="preserve">- уличное освещение – </w:t>
      </w:r>
      <w:r>
        <w:rPr>
          <w:sz w:val="28"/>
          <w:szCs w:val="28"/>
        </w:rPr>
        <w:t>1</w:t>
      </w:r>
      <w:r w:rsidRPr="002D5DD7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2D5DD7">
        <w:rPr>
          <w:sz w:val="28"/>
          <w:szCs w:val="28"/>
        </w:rPr>
        <w:t>.</w:t>
      </w:r>
    </w:p>
    <w:bookmarkEnd w:id="12"/>
    <w:p w14:paraId="383E18B9" w14:textId="5A8235CD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DD7">
        <w:rPr>
          <w:sz w:val="28"/>
          <w:szCs w:val="28"/>
        </w:rPr>
        <w:t>- спиливание деревьев –</w:t>
      </w:r>
      <w:bookmarkStart w:id="13" w:name="_Hlk148536922"/>
      <w:bookmarkStart w:id="14" w:name="_Hlk149748762"/>
      <w:bookmarkStart w:id="15" w:name="_Hlk147330480"/>
      <w:r w:rsidRPr="002D5DD7">
        <w:rPr>
          <w:sz w:val="28"/>
          <w:szCs w:val="28"/>
        </w:rPr>
        <w:t xml:space="preserve"> </w:t>
      </w:r>
      <w:bookmarkStart w:id="16" w:name="_Hlk152168010"/>
      <w:bookmarkStart w:id="17" w:name="_Hlk152168058"/>
      <w:bookmarkStart w:id="18" w:name="_Hlk152168373"/>
      <w:r>
        <w:rPr>
          <w:sz w:val="28"/>
          <w:szCs w:val="28"/>
        </w:rPr>
        <w:t>6</w:t>
      </w:r>
      <w:r w:rsidRPr="002D5DD7">
        <w:rPr>
          <w:sz w:val="28"/>
          <w:szCs w:val="28"/>
        </w:rPr>
        <w:t xml:space="preserve"> обращений</w:t>
      </w:r>
      <w:bookmarkEnd w:id="13"/>
      <w:bookmarkEnd w:id="16"/>
      <w:bookmarkEnd w:id="17"/>
      <w:bookmarkEnd w:id="18"/>
      <w:r w:rsidRPr="002D5DD7">
        <w:rPr>
          <w:sz w:val="28"/>
          <w:szCs w:val="28"/>
        </w:rPr>
        <w:t>.</w:t>
      </w:r>
      <w:bookmarkEnd w:id="11"/>
    </w:p>
    <w:p w14:paraId="414738EA" w14:textId="77777777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скашивание сорной растительности – 1 обращение.</w:t>
      </w:r>
    </w:p>
    <w:p w14:paraId="349A3BC2" w14:textId="66D64DFC" w:rsidR="00FA39AD" w:rsidRPr="001D69B9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9" w:name="_Hlk146727918"/>
      <w:bookmarkStart w:id="20" w:name="_Hlk147330517"/>
      <w:bookmarkStart w:id="21" w:name="_Hlk183612291"/>
      <w:bookmarkStart w:id="22" w:name="_Hlk176953577"/>
      <w:bookmarkStart w:id="23" w:name="_Hlk185428353"/>
      <w:bookmarkStart w:id="24" w:name="_Hlk174544463"/>
      <w:bookmarkEnd w:id="14"/>
      <w:bookmarkEnd w:id="15"/>
      <w:r w:rsidRPr="001D69B9">
        <w:rPr>
          <w:b/>
          <w:bCs/>
          <w:sz w:val="28"/>
          <w:szCs w:val="28"/>
        </w:rPr>
        <w:t xml:space="preserve">Содержание автомобильных дорог </w:t>
      </w:r>
      <w:bookmarkStart w:id="25" w:name="_Hlk152168838"/>
      <w:bookmarkStart w:id="26" w:name="_Hlk149748802"/>
      <w:bookmarkStart w:id="27" w:name="_Hlk180589352"/>
      <w:r w:rsidRPr="001D69B9">
        <w:rPr>
          <w:b/>
          <w:bCs/>
          <w:sz w:val="28"/>
          <w:szCs w:val="28"/>
        </w:rPr>
        <w:t>(</w:t>
      </w:r>
      <w:bookmarkStart w:id="28" w:name="_Hlk177565770"/>
      <w:bookmarkStart w:id="29" w:name="_Hlk169707034"/>
      <w:bookmarkStart w:id="30" w:name="_Hlk169162033"/>
      <w:bookmarkStart w:id="31" w:name="_Hlk168494062"/>
      <w:bookmarkStart w:id="32" w:name="_Hlk170916448"/>
      <w:bookmarkStart w:id="33" w:name="_Hlk163659013"/>
      <w:bookmarkEnd w:id="19"/>
      <w:bookmarkEnd w:id="20"/>
      <w:bookmarkEnd w:id="25"/>
      <w:bookmarkEnd w:id="26"/>
      <w:r w:rsidRPr="001D69B9">
        <w:rPr>
          <w:b/>
          <w:bCs/>
          <w:sz w:val="28"/>
          <w:szCs w:val="28"/>
        </w:rPr>
        <w:t xml:space="preserve">2 </w:t>
      </w:r>
      <w:bookmarkEnd w:id="28"/>
      <w:r w:rsidRPr="001D69B9">
        <w:rPr>
          <w:b/>
          <w:bCs/>
          <w:sz w:val="28"/>
          <w:szCs w:val="28"/>
        </w:rPr>
        <w:t xml:space="preserve">обращения или </w:t>
      </w:r>
      <w:r>
        <w:rPr>
          <w:b/>
          <w:bCs/>
          <w:sz w:val="28"/>
          <w:szCs w:val="28"/>
        </w:rPr>
        <w:t>8,7</w:t>
      </w:r>
      <w:r w:rsidRPr="001D69B9">
        <w:rPr>
          <w:b/>
          <w:bCs/>
          <w:sz w:val="28"/>
          <w:szCs w:val="28"/>
        </w:rPr>
        <w:t>%)</w:t>
      </w:r>
      <w:bookmarkEnd w:id="21"/>
      <w:bookmarkEnd w:id="22"/>
      <w:bookmarkEnd w:id="23"/>
      <w:bookmarkEnd w:id="27"/>
      <w:bookmarkEnd w:id="29"/>
      <w:bookmarkEnd w:id="30"/>
      <w:bookmarkEnd w:id="31"/>
      <w:bookmarkEnd w:id="32"/>
      <w:r w:rsidRPr="001D69B9">
        <w:rPr>
          <w:b/>
          <w:bCs/>
          <w:sz w:val="28"/>
          <w:szCs w:val="28"/>
        </w:rPr>
        <w:t>:</w:t>
      </w:r>
    </w:p>
    <w:p w14:paraId="1BF341C4" w14:textId="77777777" w:rsidR="00FA39AD" w:rsidRPr="001D69B9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4" w:name="_Hlk194496202"/>
      <w:bookmarkEnd w:id="24"/>
      <w:bookmarkEnd w:id="33"/>
      <w:r w:rsidRPr="001D69B9">
        <w:rPr>
          <w:sz w:val="28"/>
          <w:szCs w:val="28"/>
        </w:rPr>
        <w:t xml:space="preserve">- ремонт дорог – </w:t>
      </w:r>
      <w:r>
        <w:rPr>
          <w:sz w:val="28"/>
          <w:szCs w:val="28"/>
        </w:rPr>
        <w:t>2</w:t>
      </w:r>
      <w:r w:rsidRPr="001D69B9">
        <w:rPr>
          <w:sz w:val="28"/>
          <w:szCs w:val="28"/>
        </w:rPr>
        <w:t xml:space="preserve"> обращения.</w:t>
      </w:r>
    </w:p>
    <w:bookmarkEnd w:id="34"/>
    <w:p w14:paraId="5E2ED032" w14:textId="66BC9082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</w:t>
      </w:r>
      <w:r w:rsidRPr="00DC05BA">
        <w:rPr>
          <w:b/>
          <w:bCs/>
          <w:color w:val="000000" w:themeColor="text1"/>
          <w:sz w:val="28"/>
          <w:szCs w:val="28"/>
        </w:rPr>
        <w:t>оциальн</w:t>
      </w:r>
      <w:r>
        <w:rPr>
          <w:b/>
          <w:bCs/>
          <w:color w:val="000000" w:themeColor="text1"/>
          <w:sz w:val="28"/>
          <w:szCs w:val="28"/>
        </w:rPr>
        <w:t>ая</w:t>
      </w:r>
      <w:r w:rsidRPr="00DC05BA">
        <w:rPr>
          <w:b/>
          <w:bCs/>
          <w:color w:val="000000" w:themeColor="text1"/>
          <w:sz w:val="28"/>
          <w:szCs w:val="28"/>
        </w:rPr>
        <w:t xml:space="preserve"> сфер</w:t>
      </w:r>
      <w:r>
        <w:rPr>
          <w:b/>
          <w:bCs/>
          <w:color w:val="000000" w:themeColor="text1"/>
          <w:sz w:val="28"/>
          <w:szCs w:val="28"/>
        </w:rPr>
        <w:t xml:space="preserve">а (1 обращение или </w:t>
      </w:r>
      <w:r>
        <w:rPr>
          <w:b/>
          <w:bCs/>
          <w:color w:val="000000" w:themeColor="text1"/>
          <w:sz w:val="28"/>
          <w:szCs w:val="28"/>
        </w:rPr>
        <w:t>4,3</w:t>
      </w:r>
      <w:r>
        <w:rPr>
          <w:b/>
          <w:bCs/>
          <w:color w:val="000000" w:themeColor="text1"/>
          <w:sz w:val="28"/>
          <w:szCs w:val="28"/>
        </w:rPr>
        <w:t>%)</w:t>
      </w:r>
      <w:r w:rsidRPr="00DC05BA">
        <w:rPr>
          <w:color w:val="000000" w:themeColor="text1"/>
          <w:sz w:val="28"/>
          <w:szCs w:val="28"/>
        </w:rPr>
        <w:t>:</w:t>
      </w:r>
    </w:p>
    <w:p w14:paraId="44F5FFC1" w14:textId="77777777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оказание материальной помощи – 1 обращение.</w:t>
      </w:r>
    </w:p>
    <w:p w14:paraId="2C61770A" w14:textId="46D80B59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2714C1">
        <w:rPr>
          <w:b/>
          <w:bCs/>
          <w:sz w:val="28"/>
          <w:szCs w:val="28"/>
        </w:rPr>
        <w:t>фер</w:t>
      </w:r>
      <w:r>
        <w:rPr>
          <w:b/>
          <w:bCs/>
          <w:sz w:val="28"/>
          <w:szCs w:val="28"/>
        </w:rPr>
        <w:t>а</w:t>
      </w:r>
      <w:r w:rsidRPr="002714C1">
        <w:rPr>
          <w:b/>
          <w:bCs/>
          <w:sz w:val="28"/>
          <w:szCs w:val="28"/>
        </w:rPr>
        <w:t xml:space="preserve"> земельных отношений</w:t>
      </w:r>
      <w:r>
        <w:rPr>
          <w:b/>
          <w:bCs/>
          <w:sz w:val="28"/>
          <w:szCs w:val="28"/>
        </w:rPr>
        <w:t xml:space="preserve"> (1 обращение или </w:t>
      </w:r>
      <w:r>
        <w:rPr>
          <w:b/>
          <w:bCs/>
          <w:sz w:val="28"/>
          <w:szCs w:val="28"/>
        </w:rPr>
        <w:t>4,3</w:t>
      </w:r>
      <w:r>
        <w:rPr>
          <w:b/>
          <w:bCs/>
          <w:sz w:val="28"/>
          <w:szCs w:val="28"/>
        </w:rPr>
        <w:t>%):</w:t>
      </w:r>
    </w:p>
    <w:p w14:paraId="32209200" w14:textId="77777777" w:rsidR="00FA39AD" w:rsidRPr="00282DFA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DFA">
        <w:rPr>
          <w:sz w:val="28"/>
          <w:szCs w:val="28"/>
        </w:rPr>
        <w:t>- выдача разрешения на аренду земельного участка – 1 обращение</w:t>
      </w:r>
      <w:r>
        <w:rPr>
          <w:sz w:val="28"/>
          <w:szCs w:val="28"/>
        </w:rPr>
        <w:t>.</w:t>
      </w:r>
    </w:p>
    <w:p w14:paraId="268DDBE6" w14:textId="7095332E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Сфера здравоохранения (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обращени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или </w:t>
      </w:r>
      <w:r>
        <w:rPr>
          <w:b/>
          <w:bCs/>
          <w:sz w:val="28"/>
          <w:szCs w:val="28"/>
        </w:rPr>
        <w:t>8,7</w:t>
      </w:r>
      <w:r>
        <w:rPr>
          <w:b/>
          <w:bCs/>
          <w:sz w:val="28"/>
          <w:szCs w:val="28"/>
        </w:rPr>
        <w:t>%):</w:t>
      </w:r>
    </w:p>
    <w:p w14:paraId="2B39CE7D" w14:textId="581E1F63" w:rsidR="00FA39AD" w:rsidRPr="00282DFA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DFA">
        <w:rPr>
          <w:sz w:val="28"/>
          <w:szCs w:val="28"/>
        </w:rPr>
        <w:t xml:space="preserve">- обеспечение лекарственными препаратами – </w:t>
      </w:r>
      <w:r>
        <w:rPr>
          <w:sz w:val="28"/>
          <w:szCs w:val="28"/>
        </w:rPr>
        <w:t>2</w:t>
      </w:r>
      <w:r w:rsidRPr="00282DF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63B35345" w14:textId="10417DC0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282DFA">
        <w:rPr>
          <w:b/>
          <w:bCs/>
          <w:sz w:val="28"/>
          <w:szCs w:val="28"/>
        </w:rPr>
        <w:t>фер</w:t>
      </w:r>
      <w:r>
        <w:rPr>
          <w:b/>
          <w:bCs/>
          <w:sz w:val="28"/>
          <w:szCs w:val="28"/>
        </w:rPr>
        <w:t>а</w:t>
      </w:r>
      <w:r w:rsidRPr="00282DFA">
        <w:rPr>
          <w:b/>
          <w:bCs/>
          <w:sz w:val="28"/>
          <w:szCs w:val="28"/>
        </w:rPr>
        <w:t xml:space="preserve"> рассмотрения обращений граждан</w:t>
      </w:r>
      <w:r>
        <w:rPr>
          <w:b/>
          <w:bCs/>
          <w:sz w:val="28"/>
          <w:szCs w:val="28"/>
        </w:rPr>
        <w:t xml:space="preserve"> (2 обращения или </w:t>
      </w:r>
      <w:r>
        <w:rPr>
          <w:b/>
          <w:bCs/>
          <w:sz w:val="28"/>
          <w:szCs w:val="28"/>
        </w:rPr>
        <w:t>8,7</w:t>
      </w:r>
      <w:r>
        <w:rPr>
          <w:b/>
          <w:bCs/>
          <w:sz w:val="28"/>
          <w:szCs w:val="28"/>
        </w:rPr>
        <w:t>%):</w:t>
      </w:r>
    </w:p>
    <w:p w14:paraId="718E714E" w14:textId="77777777" w:rsidR="00FA39AD" w:rsidRPr="000154A5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54A5">
        <w:rPr>
          <w:sz w:val="28"/>
          <w:szCs w:val="28"/>
        </w:rPr>
        <w:t>- неполучение ответа на обращение – 2 обращения.</w:t>
      </w:r>
    </w:p>
    <w:p w14:paraId="74EB47BD" w14:textId="7388D3DF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A5765">
        <w:rPr>
          <w:b/>
          <w:bCs/>
          <w:sz w:val="28"/>
          <w:szCs w:val="28"/>
        </w:rPr>
        <w:lastRenderedPageBreak/>
        <w:t>Сфера охраны объектов культурного наследия</w:t>
      </w:r>
      <w:r>
        <w:rPr>
          <w:b/>
          <w:bCs/>
          <w:sz w:val="28"/>
          <w:szCs w:val="28"/>
        </w:rPr>
        <w:t xml:space="preserve"> (1 обращение или </w:t>
      </w:r>
      <w:r>
        <w:rPr>
          <w:b/>
          <w:bCs/>
          <w:sz w:val="28"/>
          <w:szCs w:val="28"/>
        </w:rPr>
        <w:t>4,3</w:t>
      </w:r>
      <w:r>
        <w:rPr>
          <w:b/>
          <w:bCs/>
          <w:sz w:val="28"/>
          <w:szCs w:val="28"/>
        </w:rPr>
        <w:t>%):</w:t>
      </w:r>
    </w:p>
    <w:p w14:paraId="012C128D" w14:textId="77777777" w:rsidR="00FA39AD" w:rsidRPr="000A5765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благоустройство памятника – 1 обращение.</w:t>
      </w:r>
    </w:p>
    <w:bookmarkEnd w:id="1"/>
    <w:bookmarkEnd w:id="2"/>
    <w:bookmarkEnd w:id="3"/>
    <w:p w14:paraId="1F2236EF" w14:textId="539C1EF4" w:rsidR="00E30EF7" w:rsidRPr="00135549" w:rsidRDefault="00E30EF7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 зарегистрированным в </w:t>
      </w:r>
      <w:r w:rsidR="00754D30"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дминистраци</w:t>
      </w:r>
      <w:r w:rsidR="00754D30"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 «Сурский район» обращениям за </w:t>
      </w:r>
      <w:r w:rsidR="003A40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апрель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202</w:t>
      </w:r>
      <w:r w:rsidR="00754D30"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года:</w:t>
      </w:r>
    </w:p>
    <w:p w14:paraId="7EA23CD2" w14:textId="6438F4F3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рассмотрено с выездом на место – 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5" w:name="_Hlk198797414"/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bookmarkEnd w:id="35"/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65,2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0C45C1A1" w14:textId="159BF217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разъяснено – 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30,4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6B21F6E2" w14:textId="6C31292E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отказано – 0</w:t>
      </w:r>
      <w:r w:rsidR="00135549" w:rsidRPr="00135549"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64C73F" w14:textId="725E94E6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направлено по компетенции – 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="00C8235C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="00C8235C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3A0ECD4D" w14:textId="5F4AA9F8" w:rsidR="003A40E6" w:rsidRDefault="00B6681F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работе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67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35549" w:rsidRPr="00135549"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47,8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14:paraId="4338D980" w14:textId="61A34865" w:rsidR="00B6681F" w:rsidRPr="00135549" w:rsidRDefault="003A40E6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решено – 3 обращения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3FD40AE0" w14:textId="77777777" w:rsidR="00EC1679" w:rsidRPr="00135549" w:rsidRDefault="00EC1679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C8851" w14:textId="77777777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 своевременно рассматриваются. Заявителям разъясняются вопросы действующего законодательства. Всем заявителям в установленные сроки даются ответы по существу поставленных ими вопросов. В необходимых случаях, обращения граждан рассматриваются коллегиально, сотрудники администрации выезжают на место для изучения и проверки доводов заявителей.</w:t>
      </w:r>
      <w:r w:rsidRPr="001355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необходимости обращения граждан рассматриваются на аппаратном совещании у Главы администрации МО «Сурский район» Ульяновской области.</w:t>
      </w:r>
    </w:p>
    <w:p w14:paraId="7B464963" w14:textId="77777777" w:rsidR="00E30EF7" w:rsidRPr="00135549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DB48B8A" w14:textId="77777777" w:rsidR="000643DF" w:rsidRPr="00135549" w:rsidRDefault="000643DF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E30EF7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ачальника отдела </w:t>
      </w:r>
    </w:p>
    <w:p w14:paraId="527A637C" w14:textId="1A038482" w:rsidR="00E30EF7" w:rsidRPr="00135549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 обеспечения</w:t>
      </w:r>
      <w:r w:rsidR="00135549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4AD6217" w14:textId="2F9DE2D8" w:rsidR="00987838" w:rsidRPr="00135549" w:rsidRDefault="00E30EF7" w:rsidP="00F4429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МО «Сурский </w:t>
      </w:r>
      <w:proofErr w:type="gramStart"/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   </w:t>
      </w:r>
      <w:proofErr w:type="gramEnd"/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   </w:t>
      </w:r>
      <w:r w:rsidR="00135549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0643DF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Т.Н. Волхонина</w:t>
      </w:r>
    </w:p>
    <w:sectPr w:rsidR="00987838" w:rsidRPr="0013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8734C"/>
    <w:multiLevelType w:val="hybridMultilevel"/>
    <w:tmpl w:val="8F009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B75740"/>
    <w:multiLevelType w:val="hybridMultilevel"/>
    <w:tmpl w:val="8B26987A"/>
    <w:lvl w:ilvl="0" w:tplc="1CBE1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38"/>
    <w:rsid w:val="00013D3B"/>
    <w:rsid w:val="000643DF"/>
    <w:rsid w:val="00135549"/>
    <w:rsid w:val="0016704F"/>
    <w:rsid w:val="00284B44"/>
    <w:rsid w:val="002A5E88"/>
    <w:rsid w:val="002E5225"/>
    <w:rsid w:val="002E64DF"/>
    <w:rsid w:val="003A40E6"/>
    <w:rsid w:val="00425039"/>
    <w:rsid w:val="004457E2"/>
    <w:rsid w:val="004D7DD3"/>
    <w:rsid w:val="00501ED7"/>
    <w:rsid w:val="005467D6"/>
    <w:rsid w:val="005D0EE4"/>
    <w:rsid w:val="005D717E"/>
    <w:rsid w:val="0063104D"/>
    <w:rsid w:val="00672514"/>
    <w:rsid w:val="00691C49"/>
    <w:rsid w:val="007469FE"/>
    <w:rsid w:val="00754D30"/>
    <w:rsid w:val="007A383F"/>
    <w:rsid w:val="007C7622"/>
    <w:rsid w:val="00836524"/>
    <w:rsid w:val="008638B6"/>
    <w:rsid w:val="00884BF2"/>
    <w:rsid w:val="008D3FA5"/>
    <w:rsid w:val="00954808"/>
    <w:rsid w:val="00963D32"/>
    <w:rsid w:val="00987838"/>
    <w:rsid w:val="00AD71EC"/>
    <w:rsid w:val="00B01589"/>
    <w:rsid w:val="00B6681F"/>
    <w:rsid w:val="00BF0DA1"/>
    <w:rsid w:val="00C8235C"/>
    <w:rsid w:val="00D10DB2"/>
    <w:rsid w:val="00D664F7"/>
    <w:rsid w:val="00D8566B"/>
    <w:rsid w:val="00E30EF7"/>
    <w:rsid w:val="00E440F5"/>
    <w:rsid w:val="00EC1679"/>
    <w:rsid w:val="00EF4F42"/>
    <w:rsid w:val="00F13B55"/>
    <w:rsid w:val="00F4429E"/>
    <w:rsid w:val="00FA39AD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35BA"/>
  <w15:chartTrackingRefBased/>
  <w15:docId w15:val="{D8E6E71D-58B5-4298-8CD7-C3A7A55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ORG_OTDEL1</cp:lastModifiedBy>
  <cp:revision>37</cp:revision>
  <dcterms:created xsi:type="dcterms:W3CDTF">2023-11-22T10:09:00Z</dcterms:created>
  <dcterms:modified xsi:type="dcterms:W3CDTF">2025-05-22T05:37:00Z</dcterms:modified>
</cp:coreProperties>
</file>